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76E" w:rsidRDefault="00E629A4" w:rsidP="00FF776E">
      <w:pPr>
        <w:tabs>
          <w:tab w:val="left" w:pos="8370"/>
        </w:tabs>
        <w:ind w:right="-270"/>
        <w:jc w:val="both"/>
        <w:rPr>
          <w:rFonts w:asciiTheme="minorHAnsi" w:eastAsia="Arial Unicode MS" w:hAnsiTheme="minorHAnsi" w:cs="Simplified Arabic"/>
          <w:noProof w:val="0"/>
          <w:sz w:val="24"/>
          <w:szCs w:val="24"/>
          <w:rtl/>
        </w:rPr>
      </w:pPr>
      <w:r>
        <w:rPr>
          <w:rFonts w:cs="Arial"/>
          <w:rtl/>
        </w:rPr>
        <w:drawing>
          <wp:anchor distT="0" distB="0" distL="114300" distR="114300" simplePos="0" relativeHeight="251659264" behindDoc="0" locked="0" layoutInCell="1" allowOverlap="1">
            <wp:simplePos x="0" y="0"/>
            <wp:positionH relativeFrom="column">
              <wp:posOffset>179705</wp:posOffset>
            </wp:positionH>
            <wp:positionV relativeFrom="paragraph">
              <wp:posOffset>156210</wp:posOffset>
            </wp:positionV>
            <wp:extent cx="781050" cy="866775"/>
            <wp:effectExtent l="0" t="0" r="0" b="9525"/>
            <wp:wrapSquare wrapText="bothSides"/>
            <wp:docPr id="34" name="Picture 2" descr="C:\Documents and Settings\sabuobaid\Desktop\شعارت\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abuobaid\Desktop\شعارت\image005.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866775"/>
                    </a:xfrm>
                    <a:prstGeom prst="rect">
                      <a:avLst/>
                    </a:prstGeom>
                    <a:noFill/>
                    <a:ln w="9525">
                      <a:noFill/>
                      <a:miter lim="800000"/>
                      <a:headEnd/>
                      <a:tailEnd/>
                    </a:ln>
                  </pic:spPr>
                </pic:pic>
              </a:graphicData>
            </a:graphic>
          </wp:anchor>
        </w:drawing>
      </w:r>
      <w:r w:rsidR="00F02426">
        <w:rPr>
          <w:rFonts w:asciiTheme="minorHAnsi" w:eastAsia="Arial Unicode MS" w:hAnsiTheme="minorHAnsi" w:cs="Simplified Arabic"/>
          <w:sz w:val="24"/>
          <w:szCs w:val="24"/>
        </w:rPr>
        <w:drawing>
          <wp:anchor distT="0" distB="0" distL="114300" distR="114300" simplePos="0" relativeHeight="251660288" behindDoc="0" locked="0" layoutInCell="1" allowOverlap="1">
            <wp:simplePos x="0" y="0"/>
            <wp:positionH relativeFrom="column">
              <wp:posOffset>5035550</wp:posOffset>
            </wp:positionH>
            <wp:positionV relativeFrom="paragraph">
              <wp:posOffset>-120650</wp:posOffset>
            </wp:positionV>
            <wp:extent cx="955675" cy="69850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5675" cy="698500"/>
                    </a:xfrm>
                    <a:prstGeom prst="rect">
                      <a:avLst/>
                    </a:prstGeom>
                    <a:noFill/>
                  </pic:spPr>
                </pic:pic>
              </a:graphicData>
            </a:graphic>
          </wp:anchor>
        </w:drawing>
      </w:r>
      <w:r w:rsidR="00F02426">
        <w:rPr>
          <w:rFonts w:asciiTheme="minorHAnsi" w:eastAsia="Arial Unicode MS" w:hAnsiTheme="minorHAnsi" w:cs="Simplified Arabic"/>
          <w:sz w:val="24"/>
          <w:szCs w:val="24"/>
          <w:rtl/>
        </w:rPr>
        <w:drawing>
          <wp:anchor distT="0" distB="0" distL="114300" distR="114300" simplePos="0" relativeHeight="251658240" behindDoc="0" locked="0" layoutInCell="1" allowOverlap="1">
            <wp:simplePos x="0" y="0"/>
            <wp:positionH relativeFrom="column">
              <wp:posOffset>2465070</wp:posOffset>
            </wp:positionH>
            <wp:positionV relativeFrom="paragraph">
              <wp:posOffset>45720</wp:posOffset>
            </wp:positionV>
            <wp:extent cx="1188720" cy="1078865"/>
            <wp:effectExtent l="0" t="0" r="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8720" cy="1078865"/>
                    </a:xfrm>
                    <a:prstGeom prst="rect">
                      <a:avLst/>
                    </a:prstGeom>
                    <a:noFill/>
                  </pic:spPr>
                </pic:pic>
              </a:graphicData>
            </a:graphic>
          </wp:anchor>
        </w:drawing>
      </w:r>
    </w:p>
    <w:p w:rsidR="00F02426" w:rsidRDefault="00F02426" w:rsidP="00FF776E">
      <w:pPr>
        <w:tabs>
          <w:tab w:val="left" w:pos="8370"/>
        </w:tabs>
        <w:ind w:right="-270"/>
        <w:jc w:val="both"/>
        <w:rPr>
          <w:rFonts w:asciiTheme="minorHAnsi" w:eastAsia="Arial Unicode MS" w:hAnsiTheme="minorHAnsi" w:cs="Simplified Arabic"/>
          <w:noProof w:val="0"/>
          <w:sz w:val="24"/>
          <w:szCs w:val="24"/>
          <w:rtl/>
        </w:rPr>
      </w:pPr>
      <w:r>
        <w:rPr>
          <w:rFonts w:asciiTheme="minorHAnsi" w:eastAsia="Arial Unicode MS" w:hAnsiTheme="minorHAnsi" w:cs="Simplified Arabic" w:hint="cs"/>
          <w:noProof w:val="0"/>
          <w:sz w:val="24"/>
          <w:szCs w:val="24"/>
          <w:rtl/>
        </w:rPr>
        <w:t xml:space="preserve">   </w:t>
      </w:r>
    </w:p>
    <w:p w:rsidR="00F02426" w:rsidRDefault="00F02426" w:rsidP="00FF776E">
      <w:pPr>
        <w:tabs>
          <w:tab w:val="left" w:pos="8370"/>
        </w:tabs>
        <w:ind w:right="-270"/>
        <w:jc w:val="both"/>
        <w:rPr>
          <w:rFonts w:asciiTheme="minorHAnsi" w:eastAsia="Arial Unicode MS" w:hAnsiTheme="minorHAnsi" w:cs="Simplified Arabic"/>
          <w:noProof w:val="0"/>
          <w:sz w:val="24"/>
          <w:szCs w:val="24"/>
          <w:rtl/>
        </w:rPr>
      </w:pPr>
      <w:r w:rsidRPr="00F36904">
        <w:rPr>
          <w:rFonts w:cs="Arial"/>
          <w:rtl/>
        </w:rPr>
        <w:drawing>
          <wp:anchor distT="0" distB="0" distL="114300" distR="114300" simplePos="0" relativeHeight="251661312" behindDoc="0" locked="0" layoutInCell="1" allowOverlap="1">
            <wp:simplePos x="0" y="0"/>
            <wp:positionH relativeFrom="column">
              <wp:posOffset>3959225</wp:posOffset>
            </wp:positionH>
            <wp:positionV relativeFrom="paragraph">
              <wp:posOffset>73660</wp:posOffset>
            </wp:positionV>
            <wp:extent cx="886460" cy="581660"/>
            <wp:effectExtent l="0" t="0" r="8890" b="8890"/>
            <wp:wrapSquare wrapText="bothSides"/>
            <wp:docPr id="3" name="Picture 1" descr="C:\Documents and Settings\sabuobaid\Desktop\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buobaid\Desktop\image007.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460" cy="581660"/>
                    </a:xfrm>
                    <a:prstGeom prst="rect">
                      <a:avLst/>
                    </a:prstGeom>
                    <a:noFill/>
                    <a:ln w="9525">
                      <a:noFill/>
                      <a:miter lim="800000"/>
                      <a:headEnd/>
                      <a:tailEnd/>
                    </a:ln>
                  </pic:spPr>
                </pic:pic>
              </a:graphicData>
            </a:graphic>
          </wp:anchor>
        </w:drawing>
      </w:r>
    </w:p>
    <w:p w:rsidR="00F02426" w:rsidRDefault="002C2416" w:rsidP="009C38F0">
      <w:pPr>
        <w:tabs>
          <w:tab w:val="left" w:pos="8370"/>
        </w:tabs>
        <w:ind w:right="-270"/>
        <w:jc w:val="center"/>
        <w:rPr>
          <w:rFonts w:eastAsia="Arial Unicode MS" w:cs="Simplified Arabic"/>
          <w:b/>
          <w:bCs/>
          <w:sz w:val="36"/>
          <w:szCs w:val="36"/>
          <w:rtl/>
          <w:lang w:bidi="ar-JO"/>
        </w:rPr>
      </w:pPr>
      <w:r>
        <w:rPr>
          <w:rFonts w:eastAsia="Arial Unicode MS" w:cs="Simplified Arabic"/>
          <w:b/>
          <w:bCs/>
          <w:sz w:val="36"/>
          <w:szCs w:val="36"/>
          <w:lang w:bidi="ar-JO"/>
        </w:rPr>
        <w:t xml:space="preserve"> </w:t>
      </w:r>
    </w:p>
    <w:p w:rsidR="00F02426" w:rsidRDefault="00F02426" w:rsidP="009C38F0">
      <w:pPr>
        <w:tabs>
          <w:tab w:val="left" w:pos="8370"/>
        </w:tabs>
        <w:ind w:right="-270"/>
        <w:jc w:val="center"/>
        <w:rPr>
          <w:rFonts w:eastAsia="Arial Unicode MS" w:cs="Simplified Arabic"/>
          <w:b/>
          <w:bCs/>
          <w:sz w:val="36"/>
          <w:szCs w:val="36"/>
          <w:rtl/>
          <w:lang w:bidi="ar-JO"/>
        </w:rPr>
      </w:pPr>
    </w:p>
    <w:p w:rsidR="004E0743" w:rsidRPr="00FF776E" w:rsidRDefault="00FF776E" w:rsidP="009C38F0">
      <w:pPr>
        <w:tabs>
          <w:tab w:val="left" w:pos="8370"/>
        </w:tabs>
        <w:ind w:right="-270"/>
        <w:jc w:val="center"/>
        <w:rPr>
          <w:rFonts w:asciiTheme="minorHAnsi" w:eastAsia="Arial Unicode MS" w:hAnsiTheme="minorHAnsi" w:cs="Simplified Arabic"/>
          <w:noProof w:val="0"/>
          <w:sz w:val="24"/>
          <w:szCs w:val="24"/>
          <w:rtl/>
        </w:rPr>
      </w:pPr>
      <w:r>
        <w:rPr>
          <w:rFonts w:asciiTheme="minorHAnsi" w:eastAsia="Arial Unicode MS" w:hAnsiTheme="minorHAnsi" w:cs="Simplified Arabic" w:hint="cs"/>
          <w:noProof w:val="0"/>
          <w:sz w:val="24"/>
          <w:szCs w:val="24"/>
          <w:rtl/>
        </w:rPr>
        <w:t xml:space="preserve"> </w:t>
      </w:r>
      <w:r w:rsidR="004E0743" w:rsidRPr="007E173C">
        <w:rPr>
          <w:rFonts w:eastAsia="Arial Unicode MS" w:cs="Simplified Arabic" w:hint="cs"/>
          <w:b/>
          <w:bCs/>
          <w:sz w:val="36"/>
          <w:szCs w:val="36"/>
          <w:rtl/>
          <w:lang w:bidi="ar-JO"/>
        </w:rPr>
        <w:t xml:space="preserve">برنامج زمالة </w:t>
      </w:r>
      <w:r w:rsidR="009C38F0">
        <w:rPr>
          <w:rFonts w:eastAsia="Arial Unicode MS" w:cs="Simplified Arabic" w:hint="cs"/>
          <w:b/>
          <w:bCs/>
          <w:sz w:val="36"/>
          <w:szCs w:val="36"/>
          <w:rtl/>
        </w:rPr>
        <w:t>ل</w:t>
      </w:r>
      <w:r w:rsidR="004E0743" w:rsidRPr="007E173C">
        <w:rPr>
          <w:rFonts w:eastAsia="Arial Unicode MS" w:cs="Simplified Arabic" w:hint="cs"/>
          <w:b/>
          <w:bCs/>
          <w:sz w:val="36"/>
          <w:szCs w:val="36"/>
          <w:rtl/>
        </w:rPr>
        <w:t>تطوير التعليم الجامعي</w:t>
      </w:r>
      <w:r w:rsidR="009C38F0">
        <w:rPr>
          <w:rFonts w:eastAsia="Arial Unicode MS" w:cs="Simplified Arabic" w:hint="cs"/>
          <w:b/>
          <w:bCs/>
          <w:sz w:val="36"/>
          <w:szCs w:val="36"/>
          <w:rtl/>
        </w:rPr>
        <w:t xml:space="preserve"> </w:t>
      </w:r>
    </w:p>
    <w:p w:rsidR="004E0743" w:rsidRPr="007E173C" w:rsidRDefault="004E0743" w:rsidP="004E0743">
      <w:pPr>
        <w:pStyle w:val="Heading1"/>
        <w:rPr>
          <w:rtl/>
        </w:rPr>
      </w:pPr>
      <w:r w:rsidRPr="007E173C">
        <w:rPr>
          <w:rFonts w:hint="cs"/>
          <w:rtl/>
        </w:rPr>
        <w:t>مقدمة</w:t>
      </w:r>
    </w:p>
    <w:p w:rsidR="000C7B5D" w:rsidRPr="00444D81" w:rsidRDefault="000C7B5D" w:rsidP="00D5214D">
      <w:pPr>
        <w:jc w:val="both"/>
        <w:rPr>
          <w:rFonts w:eastAsia="Arial Unicode MS" w:cs="Simplified Arabic"/>
          <w:sz w:val="24"/>
          <w:szCs w:val="24"/>
          <w:lang w:bidi="ar-JO"/>
        </w:rPr>
      </w:pPr>
      <w:r w:rsidRPr="00444D81">
        <w:rPr>
          <w:rFonts w:eastAsia="Arial Unicode MS" w:cs="Simplified Arabic"/>
          <w:sz w:val="24"/>
          <w:szCs w:val="24"/>
          <w:rtl/>
          <w:lang w:bidi="ar-JO"/>
        </w:rPr>
        <w:t xml:space="preserve">إنطلق برنامج زمالة بمبادرة من بنك فلسطين للمساهمة في تنمية الكوادر البشرية في الجامعات الفلسطينية، وبالشراكة مع مؤسسة التعاون، التي </w:t>
      </w:r>
      <w:r w:rsidRPr="00F02426">
        <w:rPr>
          <w:rFonts w:eastAsia="Arial Unicode MS" w:cs="Simplified Arabic"/>
          <w:sz w:val="24"/>
          <w:szCs w:val="24"/>
          <w:rtl/>
          <w:lang w:bidi="ar-JO"/>
        </w:rPr>
        <w:t xml:space="preserve">تولت </w:t>
      </w:r>
      <w:r w:rsidR="00444D81" w:rsidRPr="00F02426">
        <w:rPr>
          <w:rFonts w:eastAsia="Arial Unicode MS" w:cs="Simplified Arabic" w:hint="cs"/>
          <w:sz w:val="24"/>
          <w:szCs w:val="24"/>
          <w:rtl/>
          <w:lang w:bidi="ar-JO"/>
        </w:rPr>
        <w:t>تطويره و</w:t>
      </w:r>
      <w:r w:rsidRPr="00F02426">
        <w:rPr>
          <w:rFonts w:eastAsia="Arial Unicode MS" w:cs="Simplified Arabic"/>
          <w:sz w:val="24"/>
          <w:szCs w:val="24"/>
          <w:rtl/>
          <w:lang w:bidi="ar-JO"/>
        </w:rPr>
        <w:t xml:space="preserve">إدارة </w:t>
      </w:r>
      <w:r w:rsidRPr="00F02426">
        <w:rPr>
          <w:rFonts w:eastAsia="Arial Unicode MS" w:cs="Simplified Arabic" w:hint="cs"/>
          <w:sz w:val="24"/>
          <w:szCs w:val="24"/>
          <w:lang w:bidi="ar-JO"/>
        </w:rPr>
        <w:t xml:space="preserve"> </w:t>
      </w:r>
      <w:r w:rsidR="00444D81" w:rsidRPr="00F02426">
        <w:rPr>
          <w:rFonts w:eastAsia="Arial Unicode MS" w:cs="Simplified Arabic"/>
          <w:sz w:val="24"/>
          <w:szCs w:val="24"/>
          <w:rtl/>
          <w:lang w:bidi="ar-JO"/>
        </w:rPr>
        <w:t>تنفيذه</w:t>
      </w:r>
      <w:r w:rsidR="00444D81" w:rsidRPr="00F02426">
        <w:rPr>
          <w:rFonts w:eastAsia="Arial Unicode MS" w:cs="Simplified Arabic" w:hint="cs"/>
          <w:sz w:val="24"/>
          <w:szCs w:val="24"/>
          <w:rtl/>
          <w:lang w:bidi="ar-JO"/>
        </w:rPr>
        <w:t xml:space="preserve">، </w:t>
      </w:r>
      <w:r w:rsidRPr="00F02426">
        <w:rPr>
          <w:rFonts w:eastAsia="Arial Unicode MS" w:cs="Simplified Arabic"/>
          <w:sz w:val="24"/>
          <w:szCs w:val="24"/>
          <w:rtl/>
          <w:lang w:bidi="ar-JO"/>
        </w:rPr>
        <w:t xml:space="preserve">والعمل على </w:t>
      </w:r>
      <w:r w:rsidR="00444D81" w:rsidRPr="00F02426">
        <w:rPr>
          <w:rFonts w:eastAsia="Arial Unicode MS" w:cs="Simplified Arabic" w:hint="cs"/>
          <w:sz w:val="24"/>
          <w:szCs w:val="24"/>
          <w:rtl/>
          <w:lang w:bidi="ar-JO"/>
        </w:rPr>
        <w:t>تنمية</w:t>
      </w:r>
      <w:r w:rsidRPr="00F02426">
        <w:rPr>
          <w:rFonts w:eastAsia="Arial Unicode MS" w:cs="Simplified Arabic"/>
          <w:sz w:val="24"/>
          <w:szCs w:val="24"/>
          <w:rtl/>
          <w:lang w:bidi="ar-JO"/>
        </w:rPr>
        <w:t xml:space="preserve"> </w:t>
      </w:r>
      <w:r w:rsidR="00444D81" w:rsidRPr="00F02426">
        <w:rPr>
          <w:rFonts w:eastAsia="Arial Unicode MS" w:cs="Simplified Arabic" w:hint="cs"/>
          <w:sz w:val="24"/>
          <w:szCs w:val="24"/>
          <w:rtl/>
          <w:lang w:bidi="ar-JO"/>
        </w:rPr>
        <w:t>موارده</w:t>
      </w:r>
      <w:r w:rsidRPr="00F02426">
        <w:rPr>
          <w:rFonts w:eastAsia="Arial Unicode MS" w:cs="Simplified Arabic"/>
          <w:sz w:val="24"/>
          <w:szCs w:val="24"/>
          <w:rtl/>
          <w:lang w:bidi="ar-JO"/>
        </w:rPr>
        <w:t xml:space="preserve"> </w:t>
      </w:r>
      <w:r w:rsidRPr="00444D81">
        <w:rPr>
          <w:rFonts w:eastAsia="Arial Unicode MS" w:cs="Simplified Arabic"/>
          <w:sz w:val="24"/>
          <w:szCs w:val="24"/>
          <w:rtl/>
          <w:lang w:bidi="ar-JO"/>
        </w:rPr>
        <w:t xml:space="preserve">بالتعاون مع بنك فلسطين وجهات مانحه أخرى، ومنها صندوق النقد العربي </w:t>
      </w:r>
      <w:r w:rsidR="00D5214D">
        <w:rPr>
          <w:rFonts w:eastAsia="Arial Unicode MS" w:cs="Simplified Arabic" w:hint="cs"/>
          <w:sz w:val="24"/>
          <w:szCs w:val="24"/>
          <w:rtl/>
          <w:lang w:bidi="ar-JO"/>
        </w:rPr>
        <w:t>ب</w:t>
      </w:r>
      <w:r w:rsidRPr="00444D81">
        <w:rPr>
          <w:rFonts w:eastAsia="Arial Unicode MS" w:cs="Simplified Arabic"/>
          <w:sz w:val="24"/>
          <w:szCs w:val="24"/>
          <w:rtl/>
          <w:lang w:bidi="ar-JO"/>
        </w:rPr>
        <w:t>إدارة البنك الاسلامي للتنمية.</w:t>
      </w:r>
    </w:p>
    <w:p w:rsidR="000C7B5D" w:rsidRPr="000C7B5D" w:rsidRDefault="000C7B5D" w:rsidP="00001F48">
      <w:pPr>
        <w:jc w:val="both"/>
        <w:rPr>
          <w:rFonts w:eastAsia="Arial Unicode MS" w:cs="Simplified Arabic"/>
          <w:color w:val="FF0000"/>
          <w:sz w:val="24"/>
          <w:szCs w:val="24"/>
          <w:rtl/>
          <w:lang w:bidi="ar-JO"/>
        </w:rPr>
      </w:pPr>
      <w:r w:rsidRPr="00444D81">
        <w:rPr>
          <w:rFonts w:eastAsia="Arial Unicode MS" w:cs="Simplified Arabic"/>
          <w:sz w:val="24"/>
          <w:szCs w:val="24"/>
          <w:rtl/>
          <w:lang w:bidi="ar-JO"/>
        </w:rPr>
        <w:t xml:space="preserve">وسيتم من خلال هذا البرنامج ابتعاث أساتذة ومحاضرين مؤهلين ليقوموا بزيارات تطويرية /تدريبية/عملية لمؤسسات مالية/ مصرفية/استثمارية/ وشركات اتصالات، ومصانع، ومكاتب تدريب هندسية، ومؤسسات طبية وأكاديمية،  ومؤسسات تعليم عالي مرموقة في الخارج، لتطوير خبراتهم العملية والتطبيقية اللازمة، والعودة لممارستها في جامعاتنا على أرض الوطن، والتي ستسهم في تطوير التعليم والمهارات والأدوات التي يكتسبها الطلاب. </w:t>
      </w:r>
    </w:p>
    <w:p w:rsidR="00F13732" w:rsidRDefault="00F13732" w:rsidP="00F8169E">
      <w:pPr>
        <w:jc w:val="both"/>
        <w:rPr>
          <w:rFonts w:eastAsia="Arial Unicode MS" w:cs="Simplified Arabic"/>
          <w:b/>
          <w:bCs/>
          <w:color w:val="FF0000"/>
          <w:sz w:val="32"/>
          <w:szCs w:val="32"/>
          <w:rtl/>
          <w:lang w:bidi="ar-JO"/>
        </w:rPr>
      </w:pPr>
    </w:p>
    <w:p w:rsidR="004E0743" w:rsidRPr="007E173C" w:rsidRDefault="004E0743" w:rsidP="004E0743">
      <w:pPr>
        <w:pStyle w:val="Heading1"/>
      </w:pPr>
      <w:r w:rsidRPr="007E173C">
        <w:rPr>
          <w:rFonts w:hint="cs"/>
          <w:rtl/>
        </w:rPr>
        <w:t>أهداف برنامج "زمالة"</w:t>
      </w:r>
    </w:p>
    <w:p w:rsidR="009D7960" w:rsidRDefault="00D27CC9" w:rsidP="008C3AC2">
      <w:pPr>
        <w:jc w:val="both"/>
        <w:rPr>
          <w:rFonts w:eastAsia="Arial Unicode MS" w:cs="Simplified Arabic"/>
          <w:sz w:val="24"/>
          <w:szCs w:val="24"/>
          <w:rtl/>
          <w:lang w:bidi="ar-JO"/>
        </w:rPr>
      </w:pPr>
      <w:r>
        <w:rPr>
          <w:rFonts w:eastAsia="Arial Unicode MS" w:cs="Simplified Arabic"/>
          <w:b/>
          <w:bCs/>
          <w:sz w:val="28"/>
          <w:szCs w:val="28"/>
          <w:lang w:bidi="ar-JO"/>
        </w:rPr>
        <w:t xml:space="preserve"> </w:t>
      </w:r>
      <w:r w:rsidR="004E0743" w:rsidRPr="007E173C">
        <w:rPr>
          <w:rFonts w:eastAsia="Arial Unicode MS" w:cs="Simplified Arabic" w:hint="cs"/>
          <w:sz w:val="24"/>
          <w:szCs w:val="24"/>
          <w:rtl/>
          <w:lang w:bidi="ar-JO"/>
        </w:rPr>
        <w:t xml:space="preserve"> يهدف البرنامج الى تحسين نوعية التعليم العالي وأساليب التدريس للموائمة ما بين احتياجات سوق العمل ومتطلباته وتطور المجتمع، من خلال </w:t>
      </w:r>
      <w:r>
        <w:rPr>
          <w:rFonts w:eastAsia="Arial Unicode MS" w:cs="Simplified Arabic"/>
          <w:sz w:val="24"/>
          <w:szCs w:val="24"/>
          <w:lang w:bidi="ar-JO"/>
        </w:rPr>
        <w:t xml:space="preserve"> </w:t>
      </w:r>
      <w:r w:rsidR="004E0743" w:rsidRPr="00D27CC9">
        <w:rPr>
          <w:rFonts w:eastAsia="Arial Unicode MS" w:cs="Simplified Arabic" w:hint="cs"/>
          <w:sz w:val="24"/>
          <w:szCs w:val="24"/>
          <w:rtl/>
          <w:lang w:bidi="ar-JO"/>
        </w:rPr>
        <w:t>العمل على تأهيل عدد من مدرسي الجامعا</w:t>
      </w:r>
      <w:r w:rsidR="004E0743" w:rsidRPr="00D27CC9">
        <w:rPr>
          <w:rFonts w:eastAsia="Arial Unicode MS" w:cs="Simplified Arabic" w:hint="cs"/>
          <w:sz w:val="24"/>
          <w:szCs w:val="24"/>
          <w:rtl/>
          <w:lang w:eastAsia="ko-KR" w:bidi="ar-JO"/>
        </w:rPr>
        <w:t>ت</w:t>
      </w:r>
      <w:r w:rsidR="002D1F6A" w:rsidRPr="00D27CC9">
        <w:rPr>
          <w:rFonts w:eastAsia="Arial Unicode MS" w:cs="Simplified Arabic" w:hint="cs"/>
          <w:sz w:val="24"/>
          <w:szCs w:val="24"/>
          <w:rtl/>
          <w:lang w:eastAsia="ko-KR" w:bidi="ar-JO"/>
        </w:rPr>
        <w:t xml:space="preserve"> مهنيا</w:t>
      </w:r>
      <w:r w:rsidR="008C3AC2">
        <w:rPr>
          <w:rFonts w:eastAsia="Arial Unicode MS" w:cs="Simplified Arabic" w:hint="cs"/>
          <w:sz w:val="24"/>
          <w:szCs w:val="24"/>
          <w:rtl/>
          <w:lang w:eastAsia="ko-KR" w:bidi="ar-JO"/>
        </w:rPr>
        <w:t>ً</w:t>
      </w:r>
      <w:r w:rsidR="002D1F6A" w:rsidRPr="00D27CC9">
        <w:rPr>
          <w:rFonts w:eastAsia="Arial Unicode MS" w:cs="Simplified Arabic" w:hint="cs"/>
          <w:sz w:val="24"/>
          <w:szCs w:val="24"/>
          <w:rtl/>
          <w:lang w:eastAsia="ko-KR" w:bidi="ar-JO"/>
        </w:rPr>
        <w:t xml:space="preserve"> وتقنيا</w:t>
      </w:r>
      <w:r w:rsidR="008C3AC2">
        <w:rPr>
          <w:rFonts w:eastAsia="Arial Unicode MS" w:cs="Simplified Arabic" w:hint="cs"/>
          <w:sz w:val="24"/>
          <w:szCs w:val="24"/>
          <w:rtl/>
          <w:lang w:eastAsia="ko-KR" w:bidi="ar-JO"/>
        </w:rPr>
        <w:t>ً،</w:t>
      </w:r>
      <w:r w:rsidR="005100D1" w:rsidRPr="00D27CC9">
        <w:rPr>
          <w:rFonts w:eastAsia="Arial Unicode MS" w:cs="Simplified Arabic" w:hint="cs"/>
          <w:sz w:val="24"/>
          <w:szCs w:val="24"/>
          <w:rtl/>
          <w:lang w:eastAsia="ko-KR" w:bidi="ar-JO"/>
        </w:rPr>
        <w:t xml:space="preserve"> </w:t>
      </w:r>
      <w:r w:rsidR="002D1F6A" w:rsidRPr="00D27CC9">
        <w:rPr>
          <w:rFonts w:eastAsia="Arial Unicode MS" w:cs="Simplified Arabic" w:hint="cs"/>
          <w:sz w:val="24"/>
          <w:szCs w:val="24"/>
          <w:rtl/>
          <w:lang w:eastAsia="ko-KR" w:bidi="ar-JO"/>
        </w:rPr>
        <w:t>و</w:t>
      </w:r>
      <w:r w:rsidR="004E0743" w:rsidRPr="00D27CC9">
        <w:rPr>
          <w:rFonts w:eastAsia="Arial Unicode MS" w:cs="Simplified Arabic" w:hint="cs"/>
          <w:sz w:val="24"/>
          <w:szCs w:val="24"/>
          <w:rtl/>
          <w:lang w:eastAsia="ko-KR" w:bidi="ar-JO"/>
        </w:rPr>
        <w:t>الذين بدورهم سيقومون ب</w:t>
      </w:r>
      <w:r>
        <w:rPr>
          <w:rFonts w:eastAsia="Arial Unicode MS" w:cs="Simplified Arabic" w:hint="cs"/>
          <w:sz w:val="24"/>
          <w:szCs w:val="24"/>
          <w:rtl/>
          <w:lang w:eastAsia="ko-KR" w:bidi="ar-JO"/>
        </w:rPr>
        <w:t>نقل الخبرات إلى الأجيال القادمة</w:t>
      </w:r>
      <w:r w:rsidR="00334421">
        <w:rPr>
          <w:rFonts w:eastAsia="Arial Unicode MS" w:cs="Simplified Arabic" w:hint="cs"/>
          <w:sz w:val="24"/>
          <w:szCs w:val="24"/>
          <w:rtl/>
          <w:lang w:eastAsia="ko-KR" w:bidi="ar-JO"/>
        </w:rPr>
        <w:t>،</w:t>
      </w:r>
      <w:r>
        <w:rPr>
          <w:rFonts w:eastAsia="Arial Unicode MS" w:cs="Simplified Arabic" w:hint="cs"/>
          <w:sz w:val="24"/>
          <w:szCs w:val="24"/>
          <w:rtl/>
          <w:lang w:bidi="ar-JO"/>
        </w:rPr>
        <w:t xml:space="preserve"> </w:t>
      </w:r>
      <w:r w:rsidR="004E0743" w:rsidRPr="007E173C">
        <w:rPr>
          <w:rFonts w:eastAsia="Arial Unicode MS" w:cs="Simplified Arabic" w:hint="cs"/>
          <w:sz w:val="24"/>
          <w:szCs w:val="24"/>
          <w:rtl/>
          <w:lang w:bidi="ar-JO"/>
        </w:rPr>
        <w:t xml:space="preserve">هذا بجانب اظهار دور القطاع الخاص الفلسطيني في </w:t>
      </w:r>
      <w:r w:rsidR="008C3AC2">
        <w:rPr>
          <w:rFonts w:eastAsia="Arial Unicode MS" w:cs="Simplified Arabic" w:hint="cs"/>
          <w:sz w:val="24"/>
          <w:szCs w:val="24"/>
          <w:rtl/>
          <w:lang w:bidi="ar-JO"/>
        </w:rPr>
        <w:t>المساهمة في تطوير</w:t>
      </w:r>
      <w:r w:rsidR="008C3AC2" w:rsidRPr="007E173C">
        <w:rPr>
          <w:rFonts w:eastAsia="Arial Unicode MS" w:cs="Simplified Arabic" w:hint="cs"/>
          <w:sz w:val="24"/>
          <w:szCs w:val="24"/>
          <w:rtl/>
          <w:lang w:bidi="ar-JO"/>
        </w:rPr>
        <w:t xml:space="preserve"> </w:t>
      </w:r>
      <w:r w:rsidR="004E0743" w:rsidRPr="007E173C">
        <w:rPr>
          <w:rFonts w:eastAsia="Arial Unicode MS" w:cs="Simplified Arabic" w:hint="cs"/>
          <w:sz w:val="24"/>
          <w:szCs w:val="24"/>
          <w:rtl/>
          <w:lang w:bidi="ar-JO"/>
        </w:rPr>
        <w:t>قطاع التعليم الفلسطيني</w:t>
      </w:r>
      <w:r w:rsidR="005B7B91">
        <w:rPr>
          <w:rFonts w:eastAsia="Arial Unicode MS" w:cs="Simplified Arabic" w:hint="cs"/>
          <w:sz w:val="24"/>
          <w:szCs w:val="24"/>
          <w:rtl/>
          <w:lang w:bidi="ar-JO"/>
        </w:rPr>
        <w:t>.</w:t>
      </w:r>
      <w:r w:rsidR="004E0743" w:rsidRPr="007E173C">
        <w:rPr>
          <w:rFonts w:eastAsia="Arial Unicode MS" w:cs="Simplified Arabic" w:hint="cs"/>
          <w:sz w:val="24"/>
          <w:szCs w:val="24"/>
          <w:rtl/>
          <w:lang w:bidi="ar-JO"/>
        </w:rPr>
        <w:t xml:space="preserve"> </w:t>
      </w:r>
      <w:r w:rsidR="005B7B91">
        <w:rPr>
          <w:rFonts w:eastAsia="Arial Unicode MS" w:cs="Simplified Arabic" w:hint="cs"/>
          <w:sz w:val="24"/>
          <w:szCs w:val="24"/>
          <w:rtl/>
          <w:lang w:bidi="ar-JO"/>
        </w:rPr>
        <w:t xml:space="preserve"> </w:t>
      </w:r>
    </w:p>
    <w:p w:rsidR="004E0743" w:rsidRPr="007E173C" w:rsidRDefault="004E0743" w:rsidP="004E0743">
      <w:pPr>
        <w:pStyle w:val="ListParagraph"/>
        <w:bidi/>
        <w:spacing w:after="0" w:line="240" w:lineRule="auto"/>
        <w:jc w:val="both"/>
        <w:rPr>
          <w:rFonts w:eastAsia="Arial Unicode MS" w:cs="Simplified Arabic"/>
          <w:sz w:val="24"/>
          <w:szCs w:val="24"/>
          <w:lang w:bidi="ar-JO"/>
        </w:rPr>
      </w:pPr>
    </w:p>
    <w:p w:rsidR="004E0743" w:rsidRPr="007E173C" w:rsidRDefault="004E0743" w:rsidP="004E0743">
      <w:pPr>
        <w:pStyle w:val="Heading1"/>
        <w:rPr>
          <w:rtl/>
        </w:rPr>
      </w:pPr>
      <w:r w:rsidRPr="007E173C">
        <w:rPr>
          <w:rFonts w:hint="cs"/>
          <w:rtl/>
        </w:rPr>
        <w:t>التدخلات الرئيسية للبرنامج:</w:t>
      </w:r>
    </w:p>
    <w:p w:rsidR="001765AF" w:rsidRPr="00D04289" w:rsidRDefault="0033480B" w:rsidP="008C3AC2">
      <w:pPr>
        <w:pStyle w:val="ListParagraph"/>
        <w:numPr>
          <w:ilvl w:val="0"/>
          <w:numId w:val="2"/>
        </w:numPr>
        <w:bidi/>
        <w:spacing w:after="0" w:line="240" w:lineRule="auto"/>
        <w:jc w:val="both"/>
        <w:rPr>
          <w:rFonts w:ascii="Simplified Arabic" w:eastAsia="Arial Unicode MS" w:hAnsi="Simplified Arabic" w:cs="Simplified Arabic"/>
          <w:sz w:val="24"/>
          <w:szCs w:val="24"/>
          <w:lang w:bidi="ar-JO"/>
        </w:rPr>
      </w:pPr>
      <w:r w:rsidRPr="002B27CA">
        <w:rPr>
          <w:rFonts w:ascii="Simplified Arabic" w:eastAsia="Arial Unicode MS" w:hAnsi="Simplified Arabic" w:cs="Simplified Arabic"/>
          <w:sz w:val="24"/>
          <w:szCs w:val="24"/>
          <w:u w:val="single"/>
          <w:rtl/>
          <w:lang w:bidi="ar-JO"/>
        </w:rPr>
        <w:t xml:space="preserve">زيارات </w:t>
      </w:r>
      <w:r w:rsidR="002D1F6A" w:rsidRPr="002B27CA">
        <w:rPr>
          <w:rFonts w:ascii="Simplified Arabic" w:eastAsia="Arial Unicode MS" w:hAnsi="Simplified Arabic" w:cs="Simplified Arabic" w:hint="cs"/>
          <w:sz w:val="24"/>
          <w:szCs w:val="24"/>
          <w:u w:val="single"/>
          <w:rtl/>
          <w:lang w:bidi="ar-JO"/>
        </w:rPr>
        <w:t>مهنية</w:t>
      </w:r>
      <w:r w:rsidR="002D1F6A" w:rsidRPr="002B27CA">
        <w:rPr>
          <w:rFonts w:ascii="Simplified Arabic" w:eastAsia="Arial Unicode MS" w:hAnsi="Simplified Arabic" w:cs="Simplified Arabic"/>
          <w:sz w:val="24"/>
          <w:szCs w:val="24"/>
          <w:u w:val="single"/>
          <w:rtl/>
          <w:lang w:bidi="ar-JO"/>
        </w:rPr>
        <w:t xml:space="preserve"> </w:t>
      </w:r>
      <w:r w:rsidR="002D1F6A" w:rsidRPr="002B27CA">
        <w:rPr>
          <w:rFonts w:ascii="Simplified Arabic" w:eastAsia="Arial Unicode MS" w:hAnsi="Simplified Arabic" w:cs="Simplified Arabic" w:hint="cs"/>
          <w:sz w:val="24"/>
          <w:szCs w:val="24"/>
          <w:u w:val="single"/>
          <w:rtl/>
          <w:lang w:bidi="ar-JO"/>
        </w:rPr>
        <w:t>وتقنية</w:t>
      </w:r>
      <w:r w:rsidRPr="002B27CA">
        <w:rPr>
          <w:rFonts w:ascii="Simplified Arabic" w:eastAsia="Arial Unicode MS" w:hAnsi="Simplified Arabic" w:cs="Simplified Arabic"/>
          <w:sz w:val="24"/>
          <w:szCs w:val="24"/>
          <w:u w:val="single"/>
          <w:rtl/>
          <w:lang w:bidi="ar-JO"/>
        </w:rPr>
        <w:t xml:space="preserve"> تدريبية</w:t>
      </w:r>
      <w:r w:rsidR="00F72361" w:rsidRPr="002B27CA">
        <w:rPr>
          <w:rFonts w:ascii="Simplified Arabic" w:eastAsia="Arial Unicode MS" w:hAnsi="Simplified Arabic" w:cs="Simplified Arabic"/>
          <w:sz w:val="24"/>
          <w:szCs w:val="24"/>
          <w:u w:val="single"/>
          <w:rtl/>
          <w:lang w:bidi="ar-JO"/>
        </w:rPr>
        <w:t xml:space="preserve"> </w:t>
      </w:r>
      <w:r w:rsidRPr="002B27CA">
        <w:rPr>
          <w:rFonts w:ascii="Simplified Arabic" w:eastAsia="Arial Unicode MS" w:hAnsi="Simplified Arabic" w:cs="Simplified Arabic"/>
          <w:sz w:val="24"/>
          <w:szCs w:val="24"/>
          <w:rtl/>
          <w:lang w:bidi="ar-JO"/>
        </w:rPr>
        <w:t xml:space="preserve">لمدة تتراوح من </w:t>
      </w:r>
      <w:r w:rsidR="002D1F6A" w:rsidRPr="002B27CA">
        <w:rPr>
          <w:rFonts w:ascii="Simplified Arabic" w:eastAsia="Arial Unicode MS" w:hAnsi="Simplified Arabic" w:cs="Simplified Arabic" w:hint="cs"/>
          <w:sz w:val="24"/>
          <w:szCs w:val="24"/>
          <w:rtl/>
          <w:lang w:bidi="ar-JO"/>
        </w:rPr>
        <w:t>فصل</w:t>
      </w:r>
      <w:r w:rsidRPr="002B27CA">
        <w:rPr>
          <w:rFonts w:ascii="Simplified Arabic" w:eastAsia="Arial Unicode MS" w:hAnsi="Simplified Arabic" w:cs="Simplified Arabic"/>
          <w:sz w:val="24"/>
          <w:szCs w:val="24"/>
          <w:rtl/>
          <w:lang w:bidi="ar-JO"/>
        </w:rPr>
        <w:t xml:space="preserve"> الى </w:t>
      </w:r>
      <w:r w:rsidR="00343D2D" w:rsidRPr="002B27CA">
        <w:rPr>
          <w:rFonts w:ascii="Simplified Arabic" w:eastAsia="Arial Unicode MS" w:hAnsi="Simplified Arabic" w:cs="Simplified Arabic" w:hint="cs"/>
          <w:sz w:val="24"/>
          <w:szCs w:val="24"/>
          <w:rtl/>
          <w:lang w:bidi="ar-JO"/>
        </w:rPr>
        <w:t>فصليين</w:t>
      </w:r>
      <w:r w:rsidR="00343D2D" w:rsidRPr="002B27CA">
        <w:rPr>
          <w:rFonts w:ascii="Simplified Arabic" w:eastAsia="Arial Unicode MS" w:hAnsi="Simplified Arabic" w:cs="Simplified Arabic"/>
          <w:sz w:val="24"/>
          <w:szCs w:val="24"/>
          <w:rtl/>
          <w:lang w:bidi="ar-JO"/>
        </w:rPr>
        <w:t xml:space="preserve"> دراسيين </w:t>
      </w:r>
      <w:r w:rsidRPr="002B27CA">
        <w:rPr>
          <w:rFonts w:ascii="Simplified Arabic" w:eastAsia="Arial Unicode MS" w:hAnsi="Simplified Arabic" w:cs="Simplified Arabic"/>
          <w:sz w:val="24"/>
          <w:szCs w:val="24"/>
          <w:rtl/>
          <w:lang w:bidi="ar-JO"/>
        </w:rPr>
        <w:t xml:space="preserve">في </w:t>
      </w:r>
      <w:r w:rsidR="001765AF" w:rsidRPr="002B27CA">
        <w:rPr>
          <w:rFonts w:ascii="Simplified Arabic" w:eastAsia="Arial Unicode MS" w:hAnsi="Simplified Arabic" w:cs="Simplified Arabic" w:hint="cs"/>
          <w:sz w:val="24"/>
          <w:szCs w:val="24"/>
          <w:rtl/>
          <w:lang w:bidi="ar-JO"/>
        </w:rPr>
        <w:t>قطاعات</w:t>
      </w:r>
      <w:r w:rsidR="001765AF" w:rsidRPr="00177D0F">
        <w:rPr>
          <w:rFonts w:ascii="Simplified Arabic" w:eastAsia="Arial Unicode MS" w:hAnsi="Simplified Arabic" w:cs="Simplified Arabic"/>
          <w:sz w:val="24"/>
          <w:szCs w:val="24"/>
          <w:rtl/>
          <w:lang w:bidi="ar-JO"/>
        </w:rPr>
        <w:t>(</w:t>
      </w:r>
      <w:r w:rsidR="001765AF" w:rsidRPr="00D04289">
        <w:rPr>
          <w:rFonts w:ascii="Simplified Arabic" w:eastAsia="Arial Unicode MS" w:hAnsi="Simplified Arabic" w:cs="Simplified Arabic"/>
          <w:sz w:val="24"/>
          <w:szCs w:val="24"/>
          <w:rtl/>
          <w:lang w:bidi="ar-JO"/>
        </w:rPr>
        <w:t xml:space="preserve">تكنولوجيا المعلومات، </w:t>
      </w:r>
      <w:r w:rsidR="008C3AC2">
        <w:rPr>
          <w:rFonts w:ascii="Simplified Arabic" w:eastAsia="Arial Unicode MS" w:hAnsi="Simplified Arabic" w:cs="Simplified Arabic" w:hint="cs"/>
          <w:sz w:val="24"/>
          <w:szCs w:val="24"/>
          <w:rtl/>
          <w:lang w:bidi="ar-JO"/>
        </w:rPr>
        <w:t>و</w:t>
      </w:r>
      <w:r w:rsidR="001765AF" w:rsidRPr="00D04289">
        <w:rPr>
          <w:rFonts w:ascii="Simplified Arabic" w:eastAsia="Arial Unicode MS" w:hAnsi="Simplified Arabic" w:cs="Simplified Arabic"/>
          <w:sz w:val="24"/>
          <w:szCs w:val="24"/>
          <w:rtl/>
          <w:lang w:bidi="ar-JO"/>
        </w:rPr>
        <w:t xml:space="preserve">العلوم المالية والمصرفية، </w:t>
      </w:r>
      <w:r w:rsidR="008C3AC2">
        <w:rPr>
          <w:rFonts w:ascii="Simplified Arabic" w:eastAsia="Arial Unicode MS" w:hAnsi="Simplified Arabic" w:cs="Simplified Arabic" w:hint="cs"/>
          <w:sz w:val="24"/>
          <w:szCs w:val="24"/>
          <w:rtl/>
          <w:lang w:bidi="ar-JO"/>
        </w:rPr>
        <w:t>و</w:t>
      </w:r>
      <w:r w:rsidR="001765AF" w:rsidRPr="00D04289">
        <w:rPr>
          <w:rFonts w:ascii="Simplified Arabic" w:eastAsia="Arial Unicode MS" w:hAnsi="Simplified Arabic" w:cs="Simplified Arabic"/>
          <w:sz w:val="24"/>
          <w:szCs w:val="24"/>
          <w:rtl/>
          <w:lang w:bidi="ar-JO"/>
        </w:rPr>
        <w:t xml:space="preserve">الصحة والطب، </w:t>
      </w:r>
      <w:r w:rsidR="008C3AC2">
        <w:rPr>
          <w:rFonts w:ascii="Simplified Arabic" w:eastAsia="Arial Unicode MS" w:hAnsi="Simplified Arabic" w:cs="Simplified Arabic" w:hint="cs"/>
          <w:sz w:val="24"/>
          <w:szCs w:val="24"/>
          <w:rtl/>
          <w:lang w:bidi="ar-JO"/>
        </w:rPr>
        <w:t>و</w:t>
      </w:r>
      <w:r w:rsidR="001765AF" w:rsidRPr="00D04289">
        <w:rPr>
          <w:rFonts w:ascii="Simplified Arabic" w:eastAsia="Arial Unicode MS" w:hAnsi="Simplified Arabic" w:cs="Simplified Arabic"/>
          <w:sz w:val="24"/>
          <w:szCs w:val="24"/>
          <w:rtl/>
          <w:lang w:bidi="ar-JO"/>
        </w:rPr>
        <w:t xml:space="preserve">الزراعة والبيئة، </w:t>
      </w:r>
      <w:r w:rsidR="008C3AC2">
        <w:rPr>
          <w:rFonts w:ascii="Simplified Arabic" w:eastAsia="Arial Unicode MS" w:hAnsi="Simplified Arabic" w:cs="Simplified Arabic" w:hint="cs"/>
          <w:sz w:val="24"/>
          <w:szCs w:val="24"/>
          <w:rtl/>
          <w:lang w:bidi="ar-JO"/>
        </w:rPr>
        <w:t>و</w:t>
      </w:r>
      <w:r w:rsidR="001765AF" w:rsidRPr="00D04289">
        <w:rPr>
          <w:rFonts w:ascii="Simplified Arabic" w:eastAsia="Arial Unicode MS" w:hAnsi="Simplified Arabic" w:cs="Simplified Arabic"/>
          <w:sz w:val="24"/>
          <w:szCs w:val="24"/>
          <w:rtl/>
          <w:lang w:bidi="ar-JO"/>
        </w:rPr>
        <w:t xml:space="preserve">الهندسة، </w:t>
      </w:r>
      <w:r w:rsidR="008C3AC2">
        <w:rPr>
          <w:rFonts w:ascii="Simplified Arabic" w:eastAsia="Arial Unicode MS" w:hAnsi="Simplified Arabic" w:cs="Simplified Arabic" w:hint="cs"/>
          <w:sz w:val="24"/>
          <w:szCs w:val="24"/>
          <w:rtl/>
          <w:lang w:bidi="ar-JO"/>
        </w:rPr>
        <w:t>و</w:t>
      </w:r>
      <w:r w:rsidR="001765AF" w:rsidRPr="00D04289">
        <w:rPr>
          <w:rFonts w:ascii="Simplified Arabic" w:eastAsia="Arial Unicode MS" w:hAnsi="Simplified Arabic" w:cs="Simplified Arabic"/>
          <w:sz w:val="24"/>
          <w:szCs w:val="24"/>
          <w:rtl/>
          <w:lang w:bidi="ar-JO"/>
        </w:rPr>
        <w:t xml:space="preserve">الحقوق، </w:t>
      </w:r>
      <w:r w:rsidR="008C3AC2">
        <w:rPr>
          <w:rFonts w:ascii="Simplified Arabic" w:eastAsia="Arial Unicode MS" w:hAnsi="Simplified Arabic" w:cs="Simplified Arabic" w:hint="cs"/>
          <w:sz w:val="24"/>
          <w:szCs w:val="24"/>
          <w:rtl/>
          <w:lang w:bidi="ar-JO"/>
        </w:rPr>
        <w:t>و</w:t>
      </w:r>
      <w:r w:rsidR="001765AF" w:rsidRPr="00D04289">
        <w:rPr>
          <w:rFonts w:ascii="Simplified Arabic" w:eastAsia="Arial Unicode MS" w:hAnsi="Simplified Arabic" w:cs="Simplified Arabic"/>
          <w:sz w:val="24"/>
          <w:szCs w:val="24"/>
          <w:rtl/>
          <w:lang w:bidi="ar-JO"/>
        </w:rPr>
        <w:t xml:space="preserve">العلوم الحياتية </w:t>
      </w:r>
      <w:r w:rsidR="008C3AC2">
        <w:rPr>
          <w:rFonts w:ascii="Simplified Arabic" w:eastAsia="Arial Unicode MS" w:hAnsi="Simplified Arabic" w:cs="Simplified Arabic" w:hint="cs"/>
          <w:sz w:val="24"/>
          <w:szCs w:val="24"/>
          <w:rtl/>
          <w:lang w:bidi="ar-JO"/>
        </w:rPr>
        <w:t>و</w:t>
      </w:r>
      <w:r w:rsidR="001765AF" w:rsidRPr="00D04289">
        <w:rPr>
          <w:rFonts w:ascii="Simplified Arabic" w:eastAsia="Arial Unicode MS" w:hAnsi="Simplified Arabic" w:cs="Simplified Arabic"/>
          <w:sz w:val="24"/>
          <w:szCs w:val="24"/>
          <w:rtl/>
          <w:lang w:bidi="ar-JO"/>
        </w:rPr>
        <w:t>الانسانية)</w:t>
      </w:r>
      <w:r w:rsidR="001765AF" w:rsidRPr="00D04289">
        <w:rPr>
          <w:rFonts w:ascii="Simplified Arabic" w:eastAsia="Arial Unicode MS" w:hAnsi="Simplified Arabic" w:cs="Simplified Arabic" w:hint="cs"/>
          <w:sz w:val="24"/>
          <w:szCs w:val="24"/>
          <w:rtl/>
          <w:lang w:bidi="ar-JO"/>
        </w:rPr>
        <w:t>.</w:t>
      </w:r>
    </w:p>
    <w:p w:rsidR="001765AF" w:rsidRPr="00D04289" w:rsidRDefault="0033480B" w:rsidP="001765AF">
      <w:pPr>
        <w:pStyle w:val="ListParagraph"/>
        <w:numPr>
          <w:ilvl w:val="0"/>
          <w:numId w:val="2"/>
        </w:numPr>
        <w:bidi/>
        <w:spacing w:after="0" w:line="240" w:lineRule="auto"/>
        <w:jc w:val="both"/>
        <w:rPr>
          <w:rFonts w:ascii="Simplified Arabic" w:eastAsia="Arial Unicode MS" w:hAnsi="Simplified Arabic" w:cs="Simplified Arabic"/>
          <w:sz w:val="24"/>
          <w:szCs w:val="24"/>
          <w:lang w:bidi="ar-JO"/>
        </w:rPr>
      </w:pPr>
      <w:r w:rsidRPr="00D04289">
        <w:rPr>
          <w:rFonts w:ascii="Simplified Arabic" w:eastAsia="Arial Unicode MS" w:hAnsi="Simplified Arabic" w:cs="Simplified Arabic"/>
          <w:sz w:val="24"/>
          <w:szCs w:val="24"/>
          <w:u w:val="single"/>
          <w:rtl/>
          <w:lang w:bidi="ar-JO"/>
        </w:rPr>
        <w:t>زيارات علمية بحثية</w:t>
      </w:r>
      <w:r w:rsidRPr="00D04289">
        <w:rPr>
          <w:rFonts w:ascii="Simplified Arabic" w:eastAsia="Arial Unicode MS" w:hAnsi="Simplified Arabic" w:cs="Simplified Arabic"/>
          <w:sz w:val="24"/>
          <w:szCs w:val="24"/>
          <w:rtl/>
          <w:lang w:bidi="ar-JO"/>
        </w:rPr>
        <w:t xml:space="preserve"> لمدة تتراوح من شهر</w:t>
      </w:r>
      <w:r w:rsidR="00343D2D" w:rsidRPr="00D04289">
        <w:rPr>
          <w:rFonts w:ascii="Simplified Arabic" w:eastAsia="Arial Unicode MS" w:hAnsi="Simplified Arabic" w:cs="Simplified Arabic" w:hint="cs"/>
          <w:sz w:val="24"/>
          <w:szCs w:val="24"/>
          <w:rtl/>
          <w:lang w:bidi="ar-JO"/>
        </w:rPr>
        <w:t>ين</w:t>
      </w:r>
      <w:r w:rsidR="005E3FFA">
        <w:rPr>
          <w:rFonts w:ascii="Simplified Arabic" w:eastAsia="Arial Unicode MS" w:hAnsi="Simplified Arabic" w:cs="Simplified Arabic" w:hint="cs"/>
          <w:sz w:val="24"/>
          <w:szCs w:val="24"/>
          <w:rtl/>
          <w:lang w:bidi="ar-JO"/>
        </w:rPr>
        <w:t xml:space="preserve"> </w:t>
      </w:r>
      <w:r w:rsidR="00343D2D" w:rsidRPr="00D04289">
        <w:rPr>
          <w:rFonts w:ascii="Simplified Arabic" w:eastAsia="Arial Unicode MS" w:hAnsi="Simplified Arabic" w:cs="Simplified Arabic" w:hint="cs"/>
          <w:sz w:val="24"/>
          <w:szCs w:val="24"/>
          <w:rtl/>
          <w:lang w:bidi="ar-JO"/>
        </w:rPr>
        <w:t>إ</w:t>
      </w:r>
      <w:r w:rsidRPr="00D04289">
        <w:rPr>
          <w:rFonts w:ascii="Simplified Arabic" w:eastAsia="Arial Unicode MS" w:hAnsi="Simplified Arabic" w:cs="Simplified Arabic"/>
          <w:sz w:val="24"/>
          <w:szCs w:val="24"/>
          <w:rtl/>
          <w:lang w:bidi="ar-JO"/>
        </w:rPr>
        <w:t xml:space="preserve">لى </w:t>
      </w:r>
      <w:r w:rsidR="008D7E3F" w:rsidRPr="00D04289">
        <w:rPr>
          <w:rFonts w:ascii="Simplified Arabic" w:eastAsia="Arial Unicode MS" w:hAnsi="Simplified Arabic" w:cs="Simplified Arabic" w:hint="cs"/>
          <w:sz w:val="24"/>
          <w:szCs w:val="24"/>
          <w:rtl/>
          <w:lang w:bidi="ar-JO"/>
        </w:rPr>
        <w:t>فصلين دراسيين</w:t>
      </w:r>
      <w:r w:rsidR="006F6BCC">
        <w:rPr>
          <w:rFonts w:ascii="Simplified Arabic" w:eastAsia="Arial Unicode MS" w:hAnsi="Simplified Arabic" w:cs="Simplified Arabic" w:hint="cs"/>
          <w:sz w:val="24"/>
          <w:szCs w:val="24"/>
          <w:rtl/>
          <w:lang w:bidi="ar-JO"/>
        </w:rPr>
        <w:t xml:space="preserve"> </w:t>
      </w:r>
      <w:r w:rsidRPr="00D04289">
        <w:rPr>
          <w:rFonts w:ascii="Simplified Arabic" w:eastAsia="Arial Unicode MS" w:hAnsi="Simplified Arabic" w:cs="Simplified Arabic"/>
          <w:sz w:val="24"/>
          <w:szCs w:val="24"/>
          <w:rtl/>
          <w:lang w:bidi="ar-JO"/>
        </w:rPr>
        <w:t xml:space="preserve">في </w:t>
      </w:r>
      <w:r w:rsidR="001765AF" w:rsidRPr="00D04289">
        <w:rPr>
          <w:rFonts w:ascii="Simplified Arabic" w:eastAsia="Arial Unicode MS" w:hAnsi="Simplified Arabic" w:cs="Simplified Arabic"/>
          <w:sz w:val="24"/>
          <w:szCs w:val="24"/>
          <w:rtl/>
          <w:lang w:bidi="ar-JO"/>
        </w:rPr>
        <w:t>نفس القطاعات المذكورة اعلاه</w:t>
      </w:r>
      <w:r w:rsidR="001765AF" w:rsidRPr="00D04289">
        <w:rPr>
          <w:rFonts w:ascii="Simplified Arabic" w:eastAsia="Arial Unicode MS" w:hAnsi="Simplified Arabic" w:cs="Simplified Arabic" w:hint="cs"/>
          <w:sz w:val="24"/>
          <w:szCs w:val="24"/>
          <w:rtl/>
          <w:lang w:bidi="ar-JO"/>
        </w:rPr>
        <w:t>.</w:t>
      </w:r>
    </w:p>
    <w:p w:rsidR="004E0743" w:rsidRDefault="004E0743" w:rsidP="004E0743">
      <w:pPr>
        <w:jc w:val="both"/>
        <w:rPr>
          <w:rFonts w:eastAsia="Arial Unicode MS" w:cs="Simplified Arabic"/>
          <w:b/>
          <w:bCs/>
          <w:sz w:val="24"/>
          <w:szCs w:val="24"/>
          <w:rtl/>
          <w:lang w:bidi="ar-JO"/>
        </w:rPr>
      </w:pPr>
    </w:p>
    <w:p w:rsidR="00F02426" w:rsidRDefault="00F02426" w:rsidP="004E0743">
      <w:pPr>
        <w:jc w:val="both"/>
        <w:rPr>
          <w:rFonts w:eastAsia="Arial Unicode MS" w:cs="Simplified Arabic"/>
          <w:b/>
          <w:bCs/>
          <w:sz w:val="24"/>
          <w:szCs w:val="24"/>
          <w:rtl/>
          <w:lang w:bidi="ar-JO"/>
        </w:rPr>
      </w:pPr>
    </w:p>
    <w:p w:rsidR="00F02426" w:rsidRPr="002B27CA" w:rsidRDefault="00F02426" w:rsidP="004E0743">
      <w:pPr>
        <w:jc w:val="both"/>
        <w:rPr>
          <w:rFonts w:eastAsia="Arial Unicode MS" w:cs="Simplified Arabic"/>
          <w:b/>
          <w:bCs/>
          <w:sz w:val="24"/>
          <w:szCs w:val="24"/>
          <w:rtl/>
          <w:lang w:bidi="ar-JO"/>
        </w:rPr>
      </w:pPr>
    </w:p>
    <w:p w:rsidR="004E0743" w:rsidRPr="007E173C" w:rsidRDefault="004E0743" w:rsidP="004E0743">
      <w:pPr>
        <w:shd w:val="clear" w:color="auto" w:fill="D9D9D9" w:themeFill="background1" w:themeFillShade="D9"/>
        <w:jc w:val="both"/>
        <w:rPr>
          <w:rFonts w:eastAsia="Arial Unicode MS" w:cs="Simplified Arabic"/>
          <w:sz w:val="24"/>
          <w:szCs w:val="24"/>
          <w:rtl/>
          <w:lang w:bidi="ar-JO"/>
        </w:rPr>
      </w:pPr>
      <w:r w:rsidRPr="007E173C">
        <w:rPr>
          <w:rStyle w:val="Heading1Char"/>
          <w:rFonts w:hint="cs"/>
          <w:rtl/>
        </w:rPr>
        <w:t>الفئة المستهدفة</w:t>
      </w:r>
      <w:r w:rsidRPr="007E173C">
        <w:rPr>
          <w:rFonts w:eastAsia="Arial Unicode MS" w:cs="Simplified Arabic" w:hint="cs"/>
          <w:b/>
          <w:bCs/>
          <w:sz w:val="28"/>
          <w:szCs w:val="28"/>
          <w:rtl/>
          <w:lang w:bidi="ar-JO"/>
        </w:rPr>
        <w:t>:</w:t>
      </w:r>
    </w:p>
    <w:p w:rsidR="004E0743" w:rsidRPr="007E173C" w:rsidRDefault="004E0743" w:rsidP="00343D2D">
      <w:pPr>
        <w:pStyle w:val="ListParagraph"/>
        <w:numPr>
          <w:ilvl w:val="0"/>
          <w:numId w:val="19"/>
        </w:numPr>
        <w:bidi/>
        <w:spacing w:after="0" w:line="240" w:lineRule="auto"/>
        <w:jc w:val="both"/>
        <w:rPr>
          <w:rFonts w:eastAsia="Arial Unicode MS" w:cs="Simplified Arabic"/>
          <w:sz w:val="24"/>
          <w:szCs w:val="24"/>
          <w:rtl/>
          <w:lang w:bidi="ar-JO"/>
        </w:rPr>
      </w:pPr>
      <w:r w:rsidRPr="007E173C">
        <w:rPr>
          <w:rFonts w:eastAsia="Arial Unicode MS" w:cs="Simplified Arabic" w:hint="cs"/>
          <w:sz w:val="24"/>
          <w:szCs w:val="24"/>
          <w:rtl/>
          <w:lang w:bidi="ar-JO"/>
        </w:rPr>
        <w:t>أساتذة الجامعات المتفرغين</w:t>
      </w:r>
      <w:r w:rsidR="00104A51">
        <w:rPr>
          <w:rFonts w:eastAsia="Arial Unicode MS" w:cs="Simplified Arabic" w:hint="cs"/>
          <w:sz w:val="24"/>
          <w:szCs w:val="24"/>
          <w:rtl/>
          <w:lang w:bidi="ar-JO"/>
        </w:rPr>
        <w:t xml:space="preserve"> ومساعدي البحث والتدريس</w:t>
      </w:r>
      <w:r w:rsidR="00905885">
        <w:rPr>
          <w:rFonts w:eastAsia="Arial Unicode MS" w:cs="Simplified Arabic" w:hint="cs"/>
          <w:sz w:val="24"/>
          <w:szCs w:val="24"/>
          <w:rtl/>
        </w:rPr>
        <w:t xml:space="preserve"> والمهندسين والفنيين</w:t>
      </w:r>
      <w:r w:rsidRPr="007E173C">
        <w:rPr>
          <w:rFonts w:eastAsia="Arial Unicode MS" w:cs="Simplified Arabic" w:hint="cs"/>
          <w:sz w:val="24"/>
          <w:szCs w:val="24"/>
          <w:rtl/>
          <w:lang w:bidi="ar-JO"/>
        </w:rPr>
        <w:t>.</w:t>
      </w:r>
    </w:p>
    <w:p w:rsidR="004E0743" w:rsidRPr="004E0743" w:rsidRDefault="004E0743" w:rsidP="004E0743">
      <w:pPr>
        <w:pStyle w:val="ListParagraph"/>
        <w:numPr>
          <w:ilvl w:val="0"/>
          <w:numId w:val="19"/>
        </w:numPr>
        <w:shd w:val="clear" w:color="auto" w:fill="FFFFFF" w:themeFill="background1"/>
        <w:bidi/>
        <w:spacing w:after="0" w:line="240" w:lineRule="auto"/>
        <w:jc w:val="both"/>
        <w:rPr>
          <w:rFonts w:eastAsia="Arial Unicode MS" w:cs="Simplified Arabic"/>
          <w:sz w:val="24"/>
          <w:szCs w:val="24"/>
          <w:rtl/>
          <w:lang w:bidi="ar-JO"/>
        </w:rPr>
      </w:pPr>
      <w:r w:rsidRPr="004E0743">
        <w:rPr>
          <w:rFonts w:eastAsia="Arial Unicode MS" w:cs="Simplified Arabic" w:hint="cs"/>
          <w:sz w:val="24"/>
          <w:szCs w:val="24"/>
          <w:rtl/>
          <w:lang w:bidi="ar-JO"/>
        </w:rPr>
        <w:t xml:space="preserve">الجامعات </w:t>
      </w:r>
      <w:r w:rsidRPr="004E0743">
        <w:rPr>
          <w:rFonts w:eastAsia="Arial Unicode MS" w:cs="Simplified Arabic" w:hint="cs"/>
          <w:sz w:val="24"/>
          <w:szCs w:val="24"/>
          <w:rtl/>
        </w:rPr>
        <w:t>الف</w:t>
      </w:r>
      <w:r w:rsidR="00343D2D">
        <w:rPr>
          <w:rFonts w:eastAsia="Arial Unicode MS" w:cs="Simplified Arabic" w:hint="cs"/>
          <w:sz w:val="24"/>
          <w:szCs w:val="24"/>
          <w:rtl/>
        </w:rPr>
        <w:t>لسطينية المسجلة رسميا</w:t>
      </w:r>
      <w:r w:rsidR="008C3AC2">
        <w:rPr>
          <w:rFonts w:eastAsia="Arial Unicode MS" w:cs="Simplified Arabic" w:hint="cs"/>
          <w:sz w:val="24"/>
          <w:szCs w:val="24"/>
          <w:rtl/>
        </w:rPr>
        <w:t>ً</w:t>
      </w:r>
      <w:r w:rsidR="00343D2D">
        <w:rPr>
          <w:rFonts w:eastAsia="Arial Unicode MS" w:cs="Simplified Arabic" w:hint="cs"/>
          <w:sz w:val="24"/>
          <w:szCs w:val="24"/>
          <w:rtl/>
        </w:rPr>
        <w:t xml:space="preserve"> في فلسطين.</w:t>
      </w:r>
    </w:p>
    <w:p w:rsidR="00F81F92" w:rsidRPr="00F81F92" w:rsidRDefault="00F81F92" w:rsidP="00F81F92">
      <w:pPr>
        <w:tabs>
          <w:tab w:val="right" w:pos="270"/>
        </w:tabs>
        <w:jc w:val="both"/>
        <w:rPr>
          <w:rFonts w:eastAsia="Arial Unicode MS" w:cs="Simplified Arabic"/>
          <w:b/>
          <w:bCs/>
          <w:sz w:val="24"/>
          <w:szCs w:val="24"/>
          <w:rtl/>
          <w:lang w:bidi="ar-JO"/>
        </w:rPr>
      </w:pPr>
    </w:p>
    <w:p w:rsidR="0033480B" w:rsidRPr="001437AC" w:rsidRDefault="0033480B" w:rsidP="001437AC">
      <w:pPr>
        <w:shd w:val="clear" w:color="auto" w:fill="D9D9D9" w:themeFill="background1" w:themeFillShade="D9"/>
        <w:jc w:val="both"/>
        <w:rPr>
          <w:rStyle w:val="Heading1Char"/>
        </w:rPr>
      </w:pPr>
      <w:r w:rsidRPr="001437AC">
        <w:rPr>
          <w:rStyle w:val="Heading1Char"/>
          <w:rtl/>
        </w:rPr>
        <w:lastRenderedPageBreak/>
        <w:t>شروط التقدم والاستفادة من المنحة:</w:t>
      </w:r>
    </w:p>
    <w:p w:rsidR="0033480B" w:rsidRPr="00D4106F" w:rsidRDefault="0033480B" w:rsidP="0033480B">
      <w:pPr>
        <w:pStyle w:val="ListParagraph"/>
        <w:numPr>
          <w:ilvl w:val="1"/>
          <w:numId w:val="4"/>
        </w:numPr>
        <w:bidi/>
        <w:spacing w:after="0" w:line="240" w:lineRule="auto"/>
        <w:ind w:left="1080"/>
        <w:rPr>
          <w:rFonts w:ascii="Simplified Arabic" w:eastAsia="Arial Unicode MS" w:hAnsi="Simplified Arabic" w:cs="Simplified Arabic"/>
          <w:sz w:val="24"/>
          <w:szCs w:val="24"/>
        </w:rPr>
      </w:pPr>
      <w:r w:rsidRPr="00D4106F">
        <w:rPr>
          <w:rFonts w:ascii="Simplified Arabic" w:eastAsia="Arial Unicode MS" w:hAnsi="Simplified Arabic" w:cs="Simplified Arabic"/>
          <w:sz w:val="24"/>
          <w:szCs w:val="24"/>
          <w:rtl/>
        </w:rPr>
        <w:t xml:space="preserve">أن يكون المترشح/ة من أعضاء الهيئة التدريسية والباحثين </w:t>
      </w:r>
      <w:r w:rsidR="004C7DC0">
        <w:rPr>
          <w:rFonts w:ascii="Simplified Arabic" w:eastAsia="Arial Unicode MS" w:hAnsi="Simplified Arabic" w:cs="Simplified Arabic" w:hint="cs"/>
          <w:sz w:val="24"/>
          <w:szCs w:val="24"/>
          <w:rtl/>
        </w:rPr>
        <w:t xml:space="preserve">أو الفنيين أو مساعدي البحث والتدريس </w:t>
      </w:r>
      <w:r w:rsidRPr="00D4106F">
        <w:rPr>
          <w:rFonts w:ascii="Simplified Arabic" w:eastAsia="Arial Unicode MS" w:hAnsi="Simplified Arabic" w:cs="Simplified Arabic"/>
          <w:sz w:val="24"/>
          <w:szCs w:val="24"/>
          <w:rtl/>
        </w:rPr>
        <w:t>في الجامعات المستهدفة.</w:t>
      </w:r>
    </w:p>
    <w:p w:rsidR="0033480B" w:rsidRPr="00D4106F" w:rsidRDefault="0033480B" w:rsidP="0033480B">
      <w:pPr>
        <w:pStyle w:val="ListParagraph"/>
        <w:numPr>
          <w:ilvl w:val="1"/>
          <w:numId w:val="4"/>
        </w:numPr>
        <w:bidi/>
        <w:spacing w:after="0" w:line="240" w:lineRule="auto"/>
        <w:ind w:left="1080"/>
        <w:rPr>
          <w:rFonts w:ascii="Simplified Arabic" w:eastAsia="Arial Unicode MS" w:hAnsi="Simplified Arabic" w:cs="Simplified Arabic"/>
          <w:sz w:val="24"/>
          <w:szCs w:val="24"/>
        </w:rPr>
      </w:pPr>
      <w:r w:rsidRPr="00D4106F">
        <w:rPr>
          <w:rFonts w:ascii="Simplified Arabic" w:eastAsia="Arial Unicode MS" w:hAnsi="Simplified Arabic" w:cs="Simplified Arabic"/>
          <w:sz w:val="24"/>
          <w:szCs w:val="24"/>
          <w:rtl/>
        </w:rPr>
        <w:t>أن يكون متفرغ بالعمل في المؤسس</w:t>
      </w:r>
      <w:r w:rsidR="004C7DC0">
        <w:rPr>
          <w:rFonts w:ascii="Simplified Arabic" w:eastAsia="Arial Unicode MS" w:hAnsi="Simplified Arabic" w:cs="Simplified Arabic"/>
          <w:sz w:val="24"/>
          <w:szCs w:val="24"/>
          <w:rtl/>
        </w:rPr>
        <w:t>ة التعليمية</w:t>
      </w:r>
      <w:r w:rsidR="00C10263">
        <w:rPr>
          <w:rFonts w:ascii="Simplified Arabic" w:eastAsia="Arial Unicode MS" w:hAnsi="Simplified Arabic" w:cs="Simplified Arabic" w:hint="cs"/>
          <w:sz w:val="24"/>
          <w:szCs w:val="24"/>
          <w:rtl/>
        </w:rPr>
        <w:t>.</w:t>
      </w:r>
    </w:p>
    <w:p w:rsidR="007C3A3C" w:rsidRDefault="004C7DC0" w:rsidP="001B52E9">
      <w:pPr>
        <w:pStyle w:val="ListParagraph"/>
        <w:numPr>
          <w:ilvl w:val="1"/>
          <w:numId w:val="4"/>
        </w:numPr>
        <w:bidi/>
        <w:spacing w:after="0" w:line="240" w:lineRule="auto"/>
        <w:ind w:left="1080"/>
        <w:rPr>
          <w:rFonts w:ascii="Simplified Arabic" w:eastAsia="Arial Unicode MS" w:hAnsi="Simplified Arabic" w:cs="Simplified Arabic"/>
          <w:sz w:val="24"/>
          <w:szCs w:val="24"/>
        </w:rPr>
      </w:pPr>
      <w:r>
        <w:rPr>
          <w:rFonts w:ascii="Simplified Arabic" w:eastAsia="Arial Unicode MS" w:hAnsi="Simplified Arabic" w:cs="Simplified Arabic" w:hint="cs"/>
          <w:sz w:val="24"/>
          <w:szCs w:val="24"/>
          <w:rtl/>
        </w:rPr>
        <w:t>الأولوية لمن يقل عمره/ا عن 45 سنه.</w:t>
      </w:r>
    </w:p>
    <w:p w:rsidR="0010098B" w:rsidRDefault="0010098B" w:rsidP="0010098B">
      <w:pPr>
        <w:pStyle w:val="ListParagraph"/>
        <w:numPr>
          <w:ilvl w:val="1"/>
          <w:numId w:val="4"/>
        </w:numPr>
        <w:bidi/>
        <w:spacing w:after="0" w:line="240" w:lineRule="auto"/>
        <w:ind w:left="1080"/>
        <w:rPr>
          <w:rFonts w:ascii="Simplified Arabic" w:eastAsia="Arial Unicode MS" w:hAnsi="Simplified Arabic" w:cs="Simplified Arabic"/>
          <w:sz w:val="24"/>
          <w:szCs w:val="24"/>
        </w:rPr>
      </w:pPr>
      <w:r>
        <w:rPr>
          <w:rFonts w:ascii="Simplified Arabic" w:eastAsia="Arial Unicode MS" w:hAnsi="Simplified Arabic" w:cs="Simplified Arabic" w:hint="cs"/>
          <w:sz w:val="24"/>
          <w:szCs w:val="24"/>
          <w:rtl/>
        </w:rPr>
        <w:t>الالتزام بالعودة والعمل في فلسطين</w:t>
      </w:r>
    </w:p>
    <w:p w:rsidR="001B52E9" w:rsidRPr="001B52E9" w:rsidRDefault="001B52E9" w:rsidP="001B52E9">
      <w:pPr>
        <w:pStyle w:val="ListParagraph"/>
        <w:bidi/>
        <w:spacing w:after="0" w:line="240" w:lineRule="auto"/>
        <w:ind w:left="1080"/>
        <w:rPr>
          <w:rFonts w:ascii="Simplified Arabic" w:eastAsia="Arial Unicode MS" w:hAnsi="Simplified Arabic" w:cs="Simplified Arabic"/>
          <w:sz w:val="24"/>
          <w:szCs w:val="24"/>
        </w:rPr>
      </w:pPr>
    </w:p>
    <w:p w:rsidR="003716D2" w:rsidRPr="001B52E9" w:rsidRDefault="003716D2" w:rsidP="001B52E9">
      <w:pPr>
        <w:shd w:val="clear" w:color="auto" w:fill="D9D9D9" w:themeFill="background1" w:themeFillShade="D9"/>
        <w:jc w:val="both"/>
        <w:rPr>
          <w:rStyle w:val="Heading1Char"/>
          <w:b w:val="0"/>
          <w:bCs w:val="0"/>
        </w:rPr>
      </w:pPr>
      <w:r w:rsidRPr="001B52E9">
        <w:rPr>
          <w:rStyle w:val="Heading1Char"/>
          <w:rFonts w:hint="cs"/>
          <w:b w:val="0"/>
          <w:bCs w:val="0"/>
          <w:rtl/>
        </w:rPr>
        <w:t xml:space="preserve">قيمة المنحة: </w:t>
      </w:r>
    </w:p>
    <w:p w:rsidR="003716D2" w:rsidRPr="00427859" w:rsidRDefault="00001F48" w:rsidP="00001F48">
      <w:pPr>
        <w:pStyle w:val="ListParagraph"/>
        <w:numPr>
          <w:ilvl w:val="0"/>
          <w:numId w:val="29"/>
        </w:numPr>
        <w:bidi/>
        <w:spacing w:after="0" w:line="240" w:lineRule="auto"/>
        <w:jc w:val="both"/>
        <w:rPr>
          <w:rFonts w:eastAsia="Arial Unicode MS" w:cs="Simplified Arabic"/>
          <w:b/>
          <w:bCs/>
          <w:sz w:val="24"/>
          <w:szCs w:val="24"/>
          <w:rtl/>
          <w:lang w:bidi="ar-JO"/>
        </w:rPr>
      </w:pPr>
      <w:r>
        <w:rPr>
          <w:rFonts w:eastAsia="Arial Unicode MS" w:cs="Simplified Arabic" w:hint="cs"/>
          <w:sz w:val="24"/>
          <w:szCs w:val="24"/>
          <w:rtl/>
          <w:lang w:bidi="ar-JO"/>
        </w:rPr>
        <w:t>تشمل</w:t>
      </w:r>
      <w:r w:rsidR="008C3AC2">
        <w:rPr>
          <w:rFonts w:eastAsia="Arial Unicode MS" w:cs="Simplified Arabic" w:hint="cs"/>
          <w:sz w:val="24"/>
          <w:szCs w:val="24"/>
          <w:rtl/>
          <w:lang w:bidi="ar-JO"/>
        </w:rPr>
        <w:t xml:space="preserve"> المنحة المقدمة لكل أستاذ</w:t>
      </w:r>
      <w:r w:rsidR="003716D2" w:rsidRPr="00427859">
        <w:rPr>
          <w:rFonts w:eastAsia="Arial Unicode MS" w:cs="Simplified Arabic" w:hint="cs"/>
          <w:sz w:val="24"/>
          <w:szCs w:val="24"/>
          <w:rtl/>
          <w:lang w:bidi="ar-JO"/>
        </w:rPr>
        <w:t xml:space="preserve"> الاقامة والسفر والتأمين الصحي وتكاليف أخرى تتعلق بالزيارة، أما تكاليف الابحاث فيتم التفاوض مع الجهة المستضيف</w:t>
      </w:r>
      <w:r w:rsidR="003716D2" w:rsidRPr="00427859">
        <w:rPr>
          <w:rFonts w:eastAsia="Arial Unicode MS" w:cs="Simplified Arabic" w:hint="eastAsia"/>
          <w:sz w:val="24"/>
          <w:szCs w:val="24"/>
          <w:rtl/>
          <w:lang w:bidi="ar-JO"/>
        </w:rPr>
        <w:t>ة</w:t>
      </w:r>
      <w:r w:rsidR="003716D2" w:rsidRPr="00427859">
        <w:rPr>
          <w:rFonts w:eastAsia="Arial Unicode MS" w:cs="Simplified Arabic" w:hint="cs"/>
          <w:sz w:val="24"/>
          <w:szCs w:val="24"/>
          <w:rtl/>
          <w:lang w:bidi="ar-JO"/>
        </w:rPr>
        <w:t>.</w:t>
      </w:r>
    </w:p>
    <w:p w:rsidR="004E0743" w:rsidRDefault="003716D2" w:rsidP="00C51F04">
      <w:pPr>
        <w:pStyle w:val="ListParagraph"/>
        <w:numPr>
          <w:ilvl w:val="0"/>
          <w:numId w:val="29"/>
        </w:numPr>
        <w:bidi/>
        <w:spacing w:after="0" w:line="240" w:lineRule="auto"/>
        <w:jc w:val="both"/>
        <w:rPr>
          <w:rFonts w:eastAsia="Arial Unicode MS" w:cs="Simplified Arabic"/>
          <w:sz w:val="24"/>
          <w:szCs w:val="24"/>
        </w:rPr>
      </w:pPr>
      <w:r w:rsidRPr="00427859">
        <w:rPr>
          <w:rFonts w:eastAsia="Arial Unicode MS" w:cs="Simplified Arabic" w:hint="cs"/>
          <w:sz w:val="24"/>
          <w:szCs w:val="24"/>
          <w:rtl/>
          <w:lang w:bidi="ar-JO"/>
        </w:rPr>
        <w:t xml:space="preserve">تكلفة المنحة تتراوح </w:t>
      </w:r>
      <w:r w:rsidRPr="00427859">
        <w:rPr>
          <w:rFonts w:eastAsia="Arial Unicode MS" w:cs="Simplified Arabic" w:hint="cs"/>
          <w:sz w:val="24"/>
          <w:szCs w:val="24"/>
          <w:rtl/>
        </w:rPr>
        <w:t xml:space="preserve">من </w:t>
      </w:r>
      <w:r w:rsidR="00C51F04">
        <w:rPr>
          <w:rFonts w:eastAsia="Arial Unicode MS" w:cs="Simplified Arabic" w:hint="cs"/>
          <w:sz w:val="24"/>
          <w:szCs w:val="24"/>
          <w:rtl/>
        </w:rPr>
        <w:t>8</w:t>
      </w:r>
      <w:r>
        <w:rPr>
          <w:rFonts w:eastAsia="Arial Unicode MS" w:cs="Simplified Arabic" w:hint="cs"/>
          <w:sz w:val="24"/>
          <w:szCs w:val="24"/>
          <w:rtl/>
        </w:rPr>
        <w:t>,000-</w:t>
      </w:r>
      <w:r w:rsidR="006B5F63">
        <w:rPr>
          <w:rFonts w:eastAsia="Arial Unicode MS" w:cs="Simplified Arabic" w:hint="cs"/>
          <w:sz w:val="24"/>
          <w:szCs w:val="24"/>
          <w:rtl/>
        </w:rPr>
        <w:t>3</w:t>
      </w:r>
      <w:r>
        <w:rPr>
          <w:rFonts w:eastAsia="Arial Unicode MS" w:cs="Simplified Arabic" w:hint="cs"/>
          <w:sz w:val="24"/>
          <w:szCs w:val="24"/>
          <w:rtl/>
        </w:rPr>
        <w:t>0,000</w:t>
      </w:r>
      <w:r w:rsidRPr="00427859">
        <w:rPr>
          <w:rFonts w:eastAsia="Arial Unicode MS" w:cs="Simplified Arabic" w:hint="cs"/>
          <w:sz w:val="24"/>
          <w:szCs w:val="24"/>
          <w:rtl/>
        </w:rPr>
        <w:t xml:space="preserve"> دولار أمريكي</w:t>
      </w:r>
      <w:r>
        <w:rPr>
          <w:rFonts w:eastAsia="Arial Unicode MS" w:cs="Simplified Arabic" w:hint="cs"/>
          <w:sz w:val="24"/>
          <w:szCs w:val="24"/>
          <w:rtl/>
        </w:rPr>
        <w:t xml:space="preserve"> اعتمادا</w:t>
      </w:r>
      <w:r w:rsidR="008C3AC2">
        <w:rPr>
          <w:rFonts w:eastAsia="Arial Unicode MS" w:cs="Simplified Arabic" w:hint="cs"/>
          <w:sz w:val="24"/>
          <w:szCs w:val="24"/>
          <w:rtl/>
        </w:rPr>
        <w:t>ً</w:t>
      </w:r>
      <w:r w:rsidRPr="00427859">
        <w:rPr>
          <w:rFonts w:eastAsia="Arial Unicode MS" w:cs="Simplified Arabic" w:hint="cs"/>
          <w:sz w:val="24"/>
          <w:szCs w:val="24"/>
          <w:rtl/>
        </w:rPr>
        <w:t xml:space="preserve"> على الفترة الزمنية ومكان الزيارة</w:t>
      </w:r>
      <w:r w:rsidR="006B5F63">
        <w:rPr>
          <w:rFonts w:eastAsia="Arial Unicode MS" w:cs="Simplified Arabic" w:hint="cs"/>
          <w:sz w:val="24"/>
          <w:szCs w:val="24"/>
          <w:rtl/>
        </w:rPr>
        <w:t xml:space="preserve"> كما يلي: </w:t>
      </w:r>
    </w:p>
    <w:p w:rsidR="006B5F63" w:rsidRDefault="009D73AB" w:rsidP="009D73AB">
      <w:pPr>
        <w:pStyle w:val="ListParagraph"/>
        <w:bidi/>
        <w:spacing w:after="0" w:line="240" w:lineRule="auto"/>
        <w:ind w:left="1080"/>
        <w:jc w:val="both"/>
        <w:rPr>
          <w:rFonts w:eastAsia="Arial Unicode MS" w:cs="Simplified Arabic"/>
          <w:sz w:val="24"/>
          <w:szCs w:val="24"/>
          <w:rtl/>
        </w:rPr>
      </w:pPr>
      <w:r>
        <w:rPr>
          <w:rFonts w:eastAsia="Arial Unicode MS" w:cs="Simplified Arabic" w:hint="cs"/>
          <w:sz w:val="24"/>
          <w:szCs w:val="24"/>
          <w:rtl/>
        </w:rPr>
        <w:t>الفترة</w:t>
      </w:r>
      <w:r w:rsidR="006B5F63">
        <w:rPr>
          <w:rFonts w:eastAsia="Arial Unicode MS" w:cs="Simplified Arabic" w:hint="cs"/>
          <w:sz w:val="24"/>
          <w:szCs w:val="24"/>
          <w:rtl/>
        </w:rPr>
        <w:t xml:space="preserve"> القصيرة </w:t>
      </w:r>
      <w:r>
        <w:rPr>
          <w:rFonts w:eastAsia="Arial Unicode MS" w:cs="Simplified Arabic" w:hint="cs"/>
          <w:sz w:val="24"/>
          <w:szCs w:val="24"/>
          <w:rtl/>
        </w:rPr>
        <w:t>التي تقل عن 4 شهور</w:t>
      </w:r>
      <w:r w:rsidR="006B5F63">
        <w:rPr>
          <w:rFonts w:eastAsia="Arial Unicode MS" w:cs="Simplified Arabic" w:hint="cs"/>
          <w:sz w:val="24"/>
          <w:szCs w:val="24"/>
          <w:rtl/>
        </w:rPr>
        <w:t xml:space="preserve"> لا تتجاوز </w:t>
      </w:r>
      <w:r>
        <w:rPr>
          <w:rFonts w:eastAsia="Arial Unicode MS" w:cs="Simplified Arabic" w:hint="cs"/>
          <w:sz w:val="24"/>
          <w:szCs w:val="24"/>
          <w:rtl/>
        </w:rPr>
        <w:t>المنحة 8000 دولار</w:t>
      </w:r>
      <w:r w:rsidR="006B5F63">
        <w:rPr>
          <w:rFonts w:eastAsia="Arial Unicode MS" w:cs="Simplified Arabic" w:hint="cs"/>
          <w:sz w:val="24"/>
          <w:szCs w:val="24"/>
          <w:rtl/>
        </w:rPr>
        <w:t>.</w:t>
      </w:r>
    </w:p>
    <w:p w:rsidR="006B5F63" w:rsidRDefault="009D73AB" w:rsidP="009D73AB">
      <w:pPr>
        <w:pStyle w:val="ListParagraph"/>
        <w:bidi/>
        <w:spacing w:after="0" w:line="240" w:lineRule="auto"/>
        <w:ind w:left="1080"/>
        <w:jc w:val="both"/>
        <w:rPr>
          <w:rFonts w:eastAsia="Arial Unicode MS" w:cs="Simplified Arabic"/>
          <w:sz w:val="24"/>
          <w:szCs w:val="24"/>
          <w:rtl/>
        </w:rPr>
      </w:pPr>
      <w:r>
        <w:rPr>
          <w:rFonts w:eastAsia="Arial Unicode MS" w:cs="Simplified Arabic" w:hint="cs"/>
          <w:sz w:val="24"/>
          <w:szCs w:val="24"/>
          <w:rtl/>
        </w:rPr>
        <w:t>ال</w:t>
      </w:r>
      <w:r w:rsidR="006B5F63">
        <w:rPr>
          <w:rFonts w:eastAsia="Arial Unicode MS" w:cs="Simplified Arabic" w:hint="cs"/>
          <w:sz w:val="24"/>
          <w:szCs w:val="24"/>
          <w:rtl/>
        </w:rPr>
        <w:t xml:space="preserve">فصل </w:t>
      </w:r>
      <w:r>
        <w:rPr>
          <w:rFonts w:eastAsia="Arial Unicode MS" w:cs="Simplified Arabic" w:hint="cs"/>
          <w:sz w:val="24"/>
          <w:szCs w:val="24"/>
          <w:rtl/>
        </w:rPr>
        <w:t>ال</w:t>
      </w:r>
      <w:r w:rsidR="006B5F63">
        <w:rPr>
          <w:rFonts w:eastAsia="Arial Unicode MS" w:cs="Simplified Arabic" w:hint="cs"/>
          <w:sz w:val="24"/>
          <w:szCs w:val="24"/>
          <w:rtl/>
        </w:rPr>
        <w:t xml:space="preserve">دراسي </w:t>
      </w:r>
      <w:r>
        <w:rPr>
          <w:rFonts w:eastAsia="Arial Unicode MS" w:cs="Simplified Arabic" w:hint="cs"/>
          <w:sz w:val="24"/>
          <w:szCs w:val="24"/>
          <w:rtl/>
        </w:rPr>
        <w:t>4 شهور وأقل من</w:t>
      </w:r>
      <w:bookmarkStart w:id="0" w:name="_GoBack"/>
      <w:bookmarkEnd w:id="0"/>
      <w:r>
        <w:rPr>
          <w:rFonts w:eastAsia="Arial Unicode MS" w:cs="Simplified Arabic" w:hint="cs"/>
          <w:sz w:val="24"/>
          <w:szCs w:val="24"/>
          <w:rtl/>
        </w:rPr>
        <w:t xml:space="preserve"> 6 أشهر</w:t>
      </w:r>
      <w:r w:rsidR="006B5F63">
        <w:rPr>
          <w:rFonts w:eastAsia="Arial Unicode MS" w:cs="Simplified Arabic" w:hint="cs"/>
          <w:sz w:val="24"/>
          <w:szCs w:val="24"/>
          <w:rtl/>
        </w:rPr>
        <w:t xml:space="preserve"> </w:t>
      </w:r>
      <w:r>
        <w:rPr>
          <w:rFonts w:eastAsia="Arial Unicode MS" w:cs="Simplified Arabic" w:hint="cs"/>
          <w:sz w:val="24"/>
          <w:szCs w:val="24"/>
          <w:rtl/>
        </w:rPr>
        <w:t>قيمة المنحة تتراوح بين</w:t>
      </w:r>
      <w:r w:rsidR="006B5F63">
        <w:rPr>
          <w:rFonts w:eastAsia="Arial Unicode MS" w:cs="Simplified Arabic" w:hint="cs"/>
          <w:sz w:val="24"/>
          <w:szCs w:val="24"/>
          <w:rtl/>
        </w:rPr>
        <w:t xml:space="preserve"> 15</w:t>
      </w:r>
      <w:r>
        <w:rPr>
          <w:rFonts w:eastAsia="Arial Unicode MS" w:cs="Simplified Arabic" w:hint="cs"/>
          <w:sz w:val="24"/>
          <w:szCs w:val="24"/>
          <w:rtl/>
        </w:rPr>
        <w:t>,000 دولار و 18,000 دولار.</w:t>
      </w:r>
    </w:p>
    <w:p w:rsidR="006B5F63" w:rsidRDefault="006B5F63" w:rsidP="009D73AB">
      <w:pPr>
        <w:pStyle w:val="ListParagraph"/>
        <w:bidi/>
        <w:spacing w:after="0" w:line="240" w:lineRule="auto"/>
        <w:ind w:left="1080"/>
        <w:jc w:val="both"/>
        <w:rPr>
          <w:rFonts w:eastAsia="Arial Unicode MS" w:cs="Simplified Arabic"/>
          <w:sz w:val="24"/>
          <w:szCs w:val="24"/>
          <w:rtl/>
        </w:rPr>
      </w:pPr>
      <w:r>
        <w:rPr>
          <w:rFonts w:eastAsia="Arial Unicode MS" w:cs="Simplified Arabic" w:hint="cs"/>
          <w:sz w:val="24"/>
          <w:szCs w:val="24"/>
          <w:rtl/>
        </w:rPr>
        <w:t xml:space="preserve">فصلين دراسيين </w:t>
      </w:r>
      <w:r w:rsidR="009D73AB">
        <w:rPr>
          <w:rFonts w:eastAsia="Arial Unicode MS" w:cs="Simplified Arabic" w:hint="cs"/>
          <w:sz w:val="24"/>
          <w:szCs w:val="24"/>
          <w:rtl/>
        </w:rPr>
        <w:t>6 شهور أو أكثر لا تتجاوز قيمة المنحة</w:t>
      </w:r>
      <w:r>
        <w:rPr>
          <w:rFonts w:eastAsia="Arial Unicode MS" w:cs="Simplified Arabic" w:hint="cs"/>
          <w:sz w:val="24"/>
          <w:szCs w:val="24"/>
          <w:rtl/>
        </w:rPr>
        <w:t xml:space="preserve"> 30</w:t>
      </w:r>
      <w:r w:rsidR="009D73AB">
        <w:rPr>
          <w:rFonts w:eastAsia="Arial Unicode MS" w:cs="Simplified Arabic" w:hint="cs"/>
          <w:sz w:val="24"/>
          <w:szCs w:val="24"/>
          <w:rtl/>
        </w:rPr>
        <w:t>,000 دولار.</w:t>
      </w:r>
    </w:p>
    <w:p w:rsidR="00F02426" w:rsidRDefault="00F02426" w:rsidP="00F02426">
      <w:pPr>
        <w:pStyle w:val="ListParagraph"/>
        <w:bidi/>
        <w:spacing w:after="0" w:line="240" w:lineRule="auto"/>
        <w:ind w:left="1080"/>
        <w:jc w:val="both"/>
        <w:rPr>
          <w:rFonts w:eastAsia="Arial Unicode MS" w:cs="Simplified Arabic"/>
          <w:sz w:val="24"/>
          <w:szCs w:val="24"/>
          <w:rtl/>
        </w:rPr>
      </w:pPr>
    </w:p>
    <w:p w:rsidR="00F02426" w:rsidRDefault="00F02426" w:rsidP="00F02426">
      <w:pPr>
        <w:pStyle w:val="ListParagraph"/>
        <w:bidi/>
        <w:spacing w:after="0" w:line="240" w:lineRule="auto"/>
        <w:ind w:left="1080"/>
        <w:jc w:val="both"/>
        <w:rPr>
          <w:rFonts w:eastAsia="Arial Unicode MS" w:cs="Simplified Arabic"/>
          <w:sz w:val="24"/>
          <w:szCs w:val="24"/>
          <w:rtl/>
        </w:rPr>
      </w:pPr>
    </w:p>
    <w:p w:rsidR="00F02426" w:rsidRDefault="00F02426" w:rsidP="00F02426">
      <w:pPr>
        <w:pStyle w:val="ListParagraph"/>
        <w:bidi/>
        <w:spacing w:after="0" w:line="240" w:lineRule="auto"/>
        <w:ind w:left="1080"/>
        <w:jc w:val="both"/>
        <w:rPr>
          <w:rFonts w:eastAsia="Arial Unicode MS" w:cs="Simplified Arabic"/>
          <w:sz w:val="24"/>
          <w:szCs w:val="24"/>
          <w:rtl/>
        </w:rPr>
      </w:pPr>
    </w:p>
    <w:tbl>
      <w:tblPr>
        <w:tblStyle w:val="TableGrid"/>
        <w:bidiVisual/>
        <w:tblW w:w="11372" w:type="dxa"/>
        <w:jc w:val="center"/>
        <w:tblInd w:w="3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4"/>
        <w:gridCol w:w="1263"/>
        <w:gridCol w:w="1416"/>
        <w:gridCol w:w="1625"/>
        <w:gridCol w:w="1413"/>
        <w:gridCol w:w="1596"/>
        <w:gridCol w:w="1424"/>
        <w:gridCol w:w="1331"/>
      </w:tblGrid>
      <w:tr w:rsidR="00F02426" w:rsidTr="004818BA">
        <w:trPr>
          <w:jc w:val="center"/>
        </w:trPr>
        <w:tc>
          <w:tcPr>
            <w:tcW w:w="1445" w:type="dxa"/>
            <w:vAlign w:val="center"/>
          </w:tcPr>
          <w:p w:rsidR="00F02426" w:rsidRDefault="00F02426" w:rsidP="00936BC8">
            <w:pPr>
              <w:jc w:val="center"/>
              <w:rPr>
                <w:rtl/>
                <w:lang w:bidi="ar-JO"/>
              </w:rPr>
            </w:pPr>
          </w:p>
          <w:p w:rsidR="00F02426" w:rsidRDefault="00F02426" w:rsidP="00936BC8">
            <w:pPr>
              <w:jc w:val="center"/>
              <w:rPr>
                <w:rtl/>
                <w:lang w:bidi="ar-JO"/>
              </w:rPr>
            </w:pPr>
          </w:p>
        </w:tc>
        <w:tc>
          <w:tcPr>
            <w:tcW w:w="1266" w:type="dxa"/>
          </w:tcPr>
          <w:p w:rsidR="00F02426" w:rsidRDefault="00F02426" w:rsidP="00936BC8">
            <w:pPr>
              <w:jc w:val="center"/>
              <w:rPr>
                <w:rFonts w:cs="Arial"/>
                <w:rtl/>
              </w:rPr>
            </w:pPr>
            <w:r>
              <w:rPr>
                <w:rFonts w:cs="Arial"/>
                <w:rtl/>
              </w:rPr>
              <w:drawing>
                <wp:anchor distT="0" distB="0" distL="114300" distR="114300" simplePos="0" relativeHeight="251671552" behindDoc="1" locked="0" layoutInCell="1" allowOverlap="1">
                  <wp:simplePos x="0" y="0"/>
                  <wp:positionH relativeFrom="column">
                    <wp:posOffset>11430</wp:posOffset>
                  </wp:positionH>
                  <wp:positionV relativeFrom="paragraph">
                    <wp:posOffset>36195</wp:posOffset>
                  </wp:positionV>
                  <wp:extent cx="638175" cy="752475"/>
                  <wp:effectExtent l="0" t="0" r="9525" b="9525"/>
                  <wp:wrapTight wrapText="bothSides">
                    <wp:wrapPolygon edited="0">
                      <wp:start x="9027" y="0"/>
                      <wp:lineTo x="0" y="7656"/>
                      <wp:lineTo x="0" y="21327"/>
                      <wp:lineTo x="21278" y="21327"/>
                      <wp:lineTo x="21278" y="7656"/>
                      <wp:lineTo x="13540" y="0"/>
                      <wp:lineTo x="9027" y="0"/>
                    </wp:wrapPolygon>
                  </wp:wrapTight>
                  <wp:docPr id="28" name="Picture 1" descr="G:\شعارت\Official BZ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شعارت\Official BZU Logo.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752475"/>
                          </a:xfrm>
                          <a:prstGeom prst="rect">
                            <a:avLst/>
                          </a:prstGeom>
                          <a:noFill/>
                          <a:ln w="9525">
                            <a:noFill/>
                            <a:miter lim="800000"/>
                            <a:headEnd/>
                            <a:tailEnd/>
                          </a:ln>
                        </pic:spPr>
                      </pic:pic>
                    </a:graphicData>
                  </a:graphic>
                </wp:anchor>
              </w:drawing>
            </w:r>
          </w:p>
        </w:tc>
        <w:tc>
          <w:tcPr>
            <w:tcW w:w="1416" w:type="dxa"/>
            <w:vAlign w:val="center"/>
          </w:tcPr>
          <w:p w:rsidR="00F02426" w:rsidRDefault="00F02426" w:rsidP="00936BC8">
            <w:pPr>
              <w:jc w:val="center"/>
              <w:rPr>
                <w:rtl/>
                <w:lang w:bidi="ar-JO"/>
              </w:rPr>
            </w:pPr>
            <w:r>
              <w:rPr>
                <w:rFonts w:cs="Arial"/>
                <w:rtl/>
              </w:rPr>
              <w:drawing>
                <wp:anchor distT="0" distB="0" distL="114300" distR="114300" simplePos="0" relativeHeight="251668480" behindDoc="1" locked="0" layoutInCell="1" allowOverlap="1">
                  <wp:simplePos x="0" y="0"/>
                  <wp:positionH relativeFrom="column">
                    <wp:posOffset>-13970</wp:posOffset>
                  </wp:positionH>
                  <wp:positionV relativeFrom="paragraph">
                    <wp:posOffset>-758825</wp:posOffset>
                  </wp:positionV>
                  <wp:extent cx="733425" cy="676275"/>
                  <wp:effectExtent l="0" t="0" r="9525" b="9525"/>
                  <wp:wrapTight wrapText="bothSides">
                    <wp:wrapPolygon edited="0">
                      <wp:start x="0" y="0"/>
                      <wp:lineTo x="0" y="21296"/>
                      <wp:lineTo x="21319" y="21296"/>
                      <wp:lineTo x="21319" y="0"/>
                      <wp:lineTo x="0" y="0"/>
                    </wp:wrapPolygon>
                  </wp:wrapTight>
                  <wp:docPr id="29" name="Picture 8" descr="C:\Documents and Settings\sabuobaid\Desktop\شعارت\الإسلام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abuobaid\Desktop\شعارت\الإسلامية.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676275"/>
                          </a:xfrm>
                          <a:prstGeom prst="rect">
                            <a:avLst/>
                          </a:prstGeom>
                          <a:noFill/>
                          <a:ln w="9525">
                            <a:noFill/>
                            <a:miter lim="800000"/>
                            <a:headEnd/>
                            <a:tailEnd/>
                          </a:ln>
                        </pic:spPr>
                      </pic:pic>
                    </a:graphicData>
                  </a:graphic>
                </wp:anchor>
              </w:drawing>
            </w:r>
          </w:p>
        </w:tc>
        <w:tc>
          <w:tcPr>
            <w:tcW w:w="1641" w:type="dxa"/>
          </w:tcPr>
          <w:p w:rsidR="00F02426" w:rsidRDefault="00F02426" w:rsidP="00936BC8">
            <w:pPr>
              <w:jc w:val="center"/>
              <w:rPr>
                <w:rtl/>
                <w:lang w:bidi="ar-JO"/>
              </w:rPr>
            </w:pPr>
            <w:r>
              <w:rPr>
                <w:rFonts w:cs="Arial"/>
                <w:rtl/>
              </w:rPr>
              <w:drawing>
                <wp:anchor distT="0" distB="0" distL="114300" distR="114300" simplePos="0" relativeHeight="251669504" behindDoc="1" locked="0" layoutInCell="1" allowOverlap="1">
                  <wp:simplePos x="0" y="0"/>
                  <wp:positionH relativeFrom="column">
                    <wp:posOffset>29210</wp:posOffset>
                  </wp:positionH>
                  <wp:positionV relativeFrom="paragraph">
                    <wp:posOffset>118745</wp:posOffset>
                  </wp:positionV>
                  <wp:extent cx="814705" cy="731520"/>
                  <wp:effectExtent l="0" t="0" r="4445" b="0"/>
                  <wp:wrapTight wrapText="bothSides">
                    <wp:wrapPolygon edited="0">
                      <wp:start x="5556" y="0"/>
                      <wp:lineTo x="0" y="3375"/>
                      <wp:lineTo x="0" y="14625"/>
                      <wp:lineTo x="1515" y="18000"/>
                      <wp:lineTo x="5051" y="20813"/>
                      <wp:lineTo x="5556" y="20813"/>
                      <wp:lineTo x="15657" y="20813"/>
                      <wp:lineTo x="16162" y="20813"/>
                      <wp:lineTo x="19698" y="18000"/>
                      <wp:lineTo x="21213" y="14625"/>
                      <wp:lineTo x="21213" y="3938"/>
                      <wp:lineTo x="15657" y="0"/>
                      <wp:lineTo x="5556" y="0"/>
                    </wp:wrapPolygon>
                  </wp:wrapTight>
                  <wp:docPr id="30" name="Picture 7" descr="C:\Documents and Settings\sabuobaid\Desktop\شعارت\الأزه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sabuobaid\Desktop\شعارت\الأزهر.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4705" cy="731520"/>
                          </a:xfrm>
                          <a:prstGeom prst="rect">
                            <a:avLst/>
                          </a:prstGeom>
                          <a:noFill/>
                          <a:ln w="9525">
                            <a:noFill/>
                            <a:miter lim="800000"/>
                            <a:headEnd/>
                            <a:tailEnd/>
                          </a:ln>
                        </pic:spPr>
                      </pic:pic>
                    </a:graphicData>
                  </a:graphic>
                </wp:anchor>
              </w:drawing>
            </w:r>
          </w:p>
        </w:tc>
        <w:tc>
          <w:tcPr>
            <w:tcW w:w="1416" w:type="dxa"/>
          </w:tcPr>
          <w:p w:rsidR="00F02426" w:rsidRDefault="00F02426" w:rsidP="00936BC8">
            <w:pPr>
              <w:jc w:val="center"/>
              <w:rPr>
                <w:rtl/>
                <w:lang w:bidi="ar-JO"/>
              </w:rPr>
            </w:pPr>
            <w:r>
              <w:rPr>
                <w:rFonts w:cs="Arial"/>
                <w:rtl/>
              </w:rPr>
              <w:drawing>
                <wp:anchor distT="0" distB="0" distL="114300" distR="114300" simplePos="0" relativeHeight="251670528" behindDoc="1" locked="0" layoutInCell="1" allowOverlap="1">
                  <wp:simplePos x="0" y="0"/>
                  <wp:positionH relativeFrom="column">
                    <wp:posOffset>99060</wp:posOffset>
                  </wp:positionH>
                  <wp:positionV relativeFrom="paragraph">
                    <wp:posOffset>69215</wp:posOffset>
                  </wp:positionV>
                  <wp:extent cx="733425" cy="752475"/>
                  <wp:effectExtent l="0" t="0" r="9525" b="9525"/>
                  <wp:wrapTight wrapText="bothSides">
                    <wp:wrapPolygon edited="0">
                      <wp:start x="0" y="0"/>
                      <wp:lineTo x="0" y="21327"/>
                      <wp:lineTo x="21319" y="21327"/>
                      <wp:lineTo x="21319" y="0"/>
                      <wp:lineTo x="0" y="0"/>
                    </wp:wrapPolygon>
                  </wp:wrapTight>
                  <wp:docPr id="31" name="Picture 6" descr="C:\Documents and Settings\sabuobaid\Desktop\شعارت\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abuobaid\Desktop\شعارت\logo.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52475"/>
                          </a:xfrm>
                          <a:prstGeom prst="rect">
                            <a:avLst/>
                          </a:prstGeom>
                          <a:noFill/>
                          <a:ln w="9525">
                            <a:noFill/>
                            <a:miter lim="800000"/>
                            <a:headEnd/>
                            <a:tailEnd/>
                          </a:ln>
                        </pic:spPr>
                      </pic:pic>
                    </a:graphicData>
                  </a:graphic>
                </wp:anchor>
              </w:drawing>
            </w:r>
          </w:p>
        </w:tc>
        <w:tc>
          <w:tcPr>
            <w:tcW w:w="1416" w:type="dxa"/>
            <w:vAlign w:val="center"/>
          </w:tcPr>
          <w:p w:rsidR="00F02426" w:rsidRDefault="00F02426" w:rsidP="00936BC8">
            <w:pPr>
              <w:jc w:val="center"/>
              <w:rPr>
                <w:rtl/>
                <w:lang w:bidi="ar-JO"/>
              </w:rPr>
            </w:pPr>
            <w:r>
              <w:rPr>
                <w:rFonts w:cs="Arial"/>
                <w:rtl/>
              </w:rPr>
              <w:drawing>
                <wp:anchor distT="0" distB="0" distL="114300" distR="114300" simplePos="0" relativeHeight="251672576" behindDoc="1" locked="0" layoutInCell="1" allowOverlap="1">
                  <wp:simplePos x="0" y="0"/>
                  <wp:positionH relativeFrom="column">
                    <wp:posOffset>-11430</wp:posOffset>
                  </wp:positionH>
                  <wp:positionV relativeFrom="paragraph">
                    <wp:posOffset>-774065</wp:posOffset>
                  </wp:positionV>
                  <wp:extent cx="867410" cy="731520"/>
                  <wp:effectExtent l="0" t="0" r="8890" b="0"/>
                  <wp:wrapTight wrapText="bothSides">
                    <wp:wrapPolygon edited="0">
                      <wp:start x="0" y="0"/>
                      <wp:lineTo x="0" y="20813"/>
                      <wp:lineTo x="21347" y="20813"/>
                      <wp:lineTo x="21347" y="0"/>
                      <wp:lineTo x="0" y="0"/>
                    </wp:wrapPolygon>
                  </wp:wrapTight>
                  <wp:docPr id="32" name="Picture 5" descr="C:\Documents and Settings\sabuobaid\Desktop\شعارت\k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abuobaid\Desktop\شعارت\kd-logo1.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7410" cy="731520"/>
                          </a:xfrm>
                          <a:prstGeom prst="rect">
                            <a:avLst/>
                          </a:prstGeom>
                          <a:noFill/>
                          <a:ln w="9525">
                            <a:noFill/>
                            <a:miter lim="800000"/>
                            <a:headEnd/>
                            <a:tailEnd/>
                          </a:ln>
                        </pic:spPr>
                      </pic:pic>
                    </a:graphicData>
                  </a:graphic>
                </wp:anchor>
              </w:drawing>
            </w:r>
          </w:p>
        </w:tc>
        <w:tc>
          <w:tcPr>
            <w:tcW w:w="1296" w:type="dxa"/>
          </w:tcPr>
          <w:p w:rsidR="00F02426" w:rsidRDefault="004F6506" w:rsidP="00936BC8">
            <w:pPr>
              <w:jc w:val="center"/>
              <w:rPr>
                <w:rtl/>
                <w:lang w:bidi="ar-JO"/>
              </w:rPr>
            </w:pPr>
            <w:r>
              <w:drawing>
                <wp:anchor distT="0" distB="0" distL="114300" distR="114300" simplePos="0" relativeHeight="251667456" behindDoc="1" locked="0" layoutInCell="1" allowOverlap="1">
                  <wp:simplePos x="0" y="0"/>
                  <wp:positionH relativeFrom="margin">
                    <wp:posOffset>21590</wp:posOffset>
                  </wp:positionH>
                  <wp:positionV relativeFrom="margin">
                    <wp:posOffset>88900</wp:posOffset>
                  </wp:positionV>
                  <wp:extent cx="767080" cy="731520"/>
                  <wp:effectExtent l="0" t="0" r="0" b="0"/>
                  <wp:wrapTight wrapText="bothSides">
                    <wp:wrapPolygon edited="0">
                      <wp:start x="0" y="0"/>
                      <wp:lineTo x="0" y="20813"/>
                      <wp:lineTo x="20921" y="20813"/>
                      <wp:lineTo x="20921" y="0"/>
                      <wp:lineTo x="0" y="0"/>
                    </wp:wrapPolygon>
                  </wp:wrapTight>
                  <wp:docPr id="1" name="Picture 1" descr="C:\Users\hmeidana\AppData\Local\Microsoft\Windows\Temporary Internet Files\Content.Word\40th Logo with 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meidana\AppData\Local\Microsoft\Windows\Temporary Internet Files\Content.Word\40th Logo with BU.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7080" cy="731520"/>
                          </a:xfrm>
                          <a:prstGeom prst="rect">
                            <a:avLst/>
                          </a:prstGeom>
                          <a:noFill/>
                          <a:ln>
                            <a:noFill/>
                          </a:ln>
                        </pic:spPr>
                      </pic:pic>
                    </a:graphicData>
                  </a:graphic>
                </wp:anchor>
              </w:drawing>
            </w:r>
          </w:p>
        </w:tc>
        <w:tc>
          <w:tcPr>
            <w:tcW w:w="1476" w:type="dxa"/>
            <w:vMerge w:val="restart"/>
            <w:vAlign w:val="center"/>
          </w:tcPr>
          <w:p w:rsidR="00F02426" w:rsidRDefault="00F02426" w:rsidP="00936BC8">
            <w:pPr>
              <w:jc w:val="center"/>
              <w:rPr>
                <w:rtl/>
                <w:lang w:bidi="ar-JO"/>
              </w:rPr>
            </w:pPr>
          </w:p>
        </w:tc>
      </w:tr>
      <w:tr w:rsidR="00F02426" w:rsidTr="004818BA">
        <w:trPr>
          <w:jc w:val="center"/>
        </w:trPr>
        <w:tc>
          <w:tcPr>
            <w:tcW w:w="1445" w:type="dxa"/>
          </w:tcPr>
          <w:p w:rsidR="00F02426" w:rsidRDefault="00F02426" w:rsidP="00936BC8">
            <w:pPr>
              <w:jc w:val="center"/>
              <w:rPr>
                <w:rtl/>
                <w:lang w:bidi="ar-JO"/>
              </w:rPr>
            </w:pPr>
          </w:p>
        </w:tc>
        <w:tc>
          <w:tcPr>
            <w:tcW w:w="1266" w:type="dxa"/>
          </w:tcPr>
          <w:p w:rsidR="00F02426" w:rsidRDefault="00F02426" w:rsidP="00936BC8">
            <w:pPr>
              <w:jc w:val="center"/>
              <w:rPr>
                <w:rFonts w:cs="Arial"/>
                <w:rtl/>
              </w:rPr>
            </w:pPr>
          </w:p>
        </w:tc>
        <w:tc>
          <w:tcPr>
            <w:tcW w:w="1416" w:type="dxa"/>
            <w:vAlign w:val="center"/>
          </w:tcPr>
          <w:p w:rsidR="00F02426" w:rsidRDefault="00C51F04" w:rsidP="00936BC8">
            <w:pPr>
              <w:jc w:val="center"/>
              <w:rPr>
                <w:rtl/>
                <w:lang w:bidi="ar-JO"/>
              </w:rPr>
            </w:pPr>
            <w:r>
              <w:rPr>
                <w:rFonts w:cs="Arial"/>
                <w:rtl/>
              </w:rPr>
              <w:drawing>
                <wp:inline distT="0" distB="0" distL="0" distR="0">
                  <wp:extent cx="742950" cy="790575"/>
                  <wp:effectExtent l="19050" t="0" r="0" b="0"/>
                  <wp:docPr id="35" name="Picture 12" descr="C:\Documents and Settings\sabuobaid\Desktop\شعارت\النجا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sabuobaid\Desktop\شعارت\النجاح.jpg"/>
                          <pic:cNvPicPr>
                            <a:picLocks noChangeAspect="1" noChangeArrowheads="1"/>
                          </pic:cNvPicPr>
                        </pic:nvPicPr>
                        <pic:blipFill>
                          <a:blip r:embed="rId18" cstate="print"/>
                          <a:srcRect/>
                          <a:stretch>
                            <a:fillRect/>
                          </a:stretch>
                        </pic:blipFill>
                        <pic:spPr bwMode="auto">
                          <a:xfrm>
                            <a:off x="0" y="0"/>
                            <a:ext cx="742950" cy="790575"/>
                          </a:xfrm>
                          <a:prstGeom prst="rect">
                            <a:avLst/>
                          </a:prstGeom>
                          <a:noFill/>
                          <a:ln w="9525">
                            <a:noFill/>
                            <a:miter lim="800000"/>
                            <a:headEnd/>
                            <a:tailEnd/>
                          </a:ln>
                        </pic:spPr>
                      </pic:pic>
                    </a:graphicData>
                  </a:graphic>
                </wp:inline>
              </w:drawing>
            </w:r>
          </w:p>
        </w:tc>
        <w:tc>
          <w:tcPr>
            <w:tcW w:w="1641" w:type="dxa"/>
            <w:vAlign w:val="center"/>
          </w:tcPr>
          <w:p w:rsidR="00F02426" w:rsidRDefault="00C51F04" w:rsidP="00936BC8">
            <w:pPr>
              <w:jc w:val="center"/>
              <w:rPr>
                <w:rtl/>
                <w:lang w:bidi="ar-JO"/>
              </w:rPr>
            </w:pPr>
            <w:r>
              <w:drawing>
                <wp:anchor distT="0" distB="0" distL="114300" distR="114300" simplePos="0" relativeHeight="251663360" behindDoc="1" locked="0" layoutInCell="1" allowOverlap="1">
                  <wp:simplePos x="0" y="0"/>
                  <wp:positionH relativeFrom="margin">
                    <wp:posOffset>68580</wp:posOffset>
                  </wp:positionH>
                  <wp:positionV relativeFrom="margin">
                    <wp:posOffset>97155</wp:posOffset>
                  </wp:positionV>
                  <wp:extent cx="768985" cy="731520"/>
                  <wp:effectExtent l="0" t="0" r="0" b="0"/>
                  <wp:wrapTight wrapText="bothSides">
                    <wp:wrapPolygon edited="0">
                      <wp:start x="7491" y="0"/>
                      <wp:lineTo x="3746" y="563"/>
                      <wp:lineTo x="0" y="5063"/>
                      <wp:lineTo x="0" y="16313"/>
                      <wp:lineTo x="2675" y="19125"/>
                      <wp:lineTo x="5351" y="20813"/>
                      <wp:lineTo x="7491" y="20813"/>
                      <wp:lineTo x="12842" y="20813"/>
                      <wp:lineTo x="14983" y="20813"/>
                      <wp:lineTo x="18728" y="18000"/>
                      <wp:lineTo x="20869" y="14625"/>
                      <wp:lineTo x="20869" y="3375"/>
                      <wp:lineTo x="13912" y="0"/>
                      <wp:lineTo x="7491" y="0"/>
                    </wp:wrapPolygon>
                  </wp:wrapTight>
                  <wp:docPr id="14" name="Picture 14" descr="C:\Users\hmeidana\AppData\Local\Microsoft\Windows\Temporary Internet Files\Content.Word\PP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meidana\AppData\Local\Microsoft\Windows\Temporary Internet Files\Content.Word\PPULOGO.GIF"/>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8985" cy="731520"/>
                          </a:xfrm>
                          <a:prstGeom prst="rect">
                            <a:avLst/>
                          </a:prstGeom>
                          <a:noFill/>
                          <a:ln w="9525">
                            <a:noFill/>
                            <a:miter lim="800000"/>
                            <a:headEnd/>
                            <a:tailEnd/>
                          </a:ln>
                        </pic:spPr>
                      </pic:pic>
                    </a:graphicData>
                  </a:graphic>
                </wp:anchor>
              </w:drawing>
            </w:r>
          </w:p>
        </w:tc>
        <w:tc>
          <w:tcPr>
            <w:tcW w:w="1416" w:type="dxa"/>
            <w:vAlign w:val="center"/>
          </w:tcPr>
          <w:p w:rsidR="00F02426" w:rsidRDefault="00F02426" w:rsidP="00936BC8">
            <w:pPr>
              <w:jc w:val="center"/>
              <w:rPr>
                <w:rtl/>
                <w:lang w:bidi="ar-JO"/>
              </w:rPr>
            </w:pPr>
            <w:r>
              <w:drawing>
                <wp:inline distT="0" distB="0" distL="0" distR="0">
                  <wp:extent cx="742970" cy="731520"/>
                  <wp:effectExtent l="0" t="0" r="0" b="0"/>
                  <wp:docPr id="7" name="irc_mi" descr="http://eclass.alquds.edu/file.php/1/aqulog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lass.alquds.edu/file.php/1/aqulogo11.png"/>
                          <pic:cNvPicPr>
                            <a:picLocks noChangeAspect="1" noChangeArrowheads="1"/>
                          </pic:cNvPicPr>
                        </pic:nvPicPr>
                        <pic:blipFill>
                          <a:blip r:embed="rId20" cstate="print"/>
                          <a:srcRect/>
                          <a:stretch>
                            <a:fillRect/>
                          </a:stretch>
                        </pic:blipFill>
                        <pic:spPr bwMode="auto">
                          <a:xfrm>
                            <a:off x="0" y="0"/>
                            <a:ext cx="742970" cy="731520"/>
                          </a:xfrm>
                          <a:prstGeom prst="rect">
                            <a:avLst/>
                          </a:prstGeom>
                          <a:noFill/>
                          <a:ln w="9525">
                            <a:noFill/>
                            <a:miter lim="800000"/>
                            <a:headEnd/>
                            <a:tailEnd/>
                          </a:ln>
                        </pic:spPr>
                      </pic:pic>
                    </a:graphicData>
                  </a:graphic>
                </wp:inline>
              </w:drawing>
            </w:r>
          </w:p>
        </w:tc>
        <w:tc>
          <w:tcPr>
            <w:tcW w:w="1416" w:type="dxa"/>
            <w:vAlign w:val="center"/>
          </w:tcPr>
          <w:p w:rsidR="00F02426" w:rsidRDefault="00C51F04" w:rsidP="00936BC8">
            <w:pPr>
              <w:jc w:val="center"/>
              <w:rPr>
                <w:rtl/>
                <w:lang w:bidi="ar-JO"/>
              </w:rPr>
            </w:pPr>
            <w:r>
              <w:rPr>
                <w:rFonts w:cs="Arial"/>
                <w:rtl/>
              </w:rPr>
              <w:drawing>
                <wp:anchor distT="0" distB="0" distL="114300" distR="114300" simplePos="0" relativeHeight="251673600" behindDoc="1" locked="0" layoutInCell="1" allowOverlap="1">
                  <wp:simplePos x="0" y="0"/>
                  <wp:positionH relativeFrom="column">
                    <wp:posOffset>36830</wp:posOffset>
                  </wp:positionH>
                  <wp:positionV relativeFrom="paragraph">
                    <wp:posOffset>108585</wp:posOffset>
                  </wp:positionV>
                  <wp:extent cx="795020" cy="731520"/>
                  <wp:effectExtent l="0" t="0" r="5080" b="0"/>
                  <wp:wrapTight wrapText="bothSides">
                    <wp:wrapPolygon edited="0">
                      <wp:start x="8799" y="0"/>
                      <wp:lineTo x="5176" y="563"/>
                      <wp:lineTo x="0" y="5625"/>
                      <wp:lineTo x="0" y="12375"/>
                      <wp:lineTo x="1553" y="18000"/>
                      <wp:lineTo x="7246" y="20813"/>
                      <wp:lineTo x="8281" y="20813"/>
                      <wp:lineTo x="12939" y="20813"/>
                      <wp:lineTo x="13974" y="20813"/>
                      <wp:lineTo x="18633" y="18563"/>
                      <wp:lineTo x="18633" y="18000"/>
                      <wp:lineTo x="21220" y="13500"/>
                      <wp:lineTo x="21220" y="5625"/>
                      <wp:lineTo x="16045" y="563"/>
                      <wp:lineTo x="12422" y="0"/>
                      <wp:lineTo x="8799" y="0"/>
                    </wp:wrapPolygon>
                  </wp:wrapTight>
                  <wp:docPr id="5" name="Picture 10" descr="C:\Documents and Settings\sabuobaid\Desktop\شعارت\الخلي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sabuobaid\Desktop\شعارت\الخليل.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5020" cy="731520"/>
                          </a:xfrm>
                          <a:prstGeom prst="rect">
                            <a:avLst/>
                          </a:prstGeom>
                          <a:noFill/>
                          <a:ln w="9525">
                            <a:noFill/>
                            <a:miter lim="800000"/>
                            <a:headEnd/>
                            <a:tailEnd/>
                          </a:ln>
                        </pic:spPr>
                      </pic:pic>
                    </a:graphicData>
                  </a:graphic>
                </wp:anchor>
              </w:drawing>
            </w:r>
          </w:p>
        </w:tc>
        <w:tc>
          <w:tcPr>
            <w:tcW w:w="1296" w:type="dxa"/>
            <w:vAlign w:val="center"/>
          </w:tcPr>
          <w:p w:rsidR="00F02426" w:rsidRDefault="00C51F04" w:rsidP="00936BC8">
            <w:pPr>
              <w:jc w:val="center"/>
              <w:rPr>
                <w:rtl/>
                <w:lang w:bidi="ar-JO"/>
              </w:rPr>
            </w:pPr>
            <w:r>
              <w:drawing>
                <wp:anchor distT="0" distB="0" distL="114300" distR="114300" simplePos="0" relativeHeight="251665408" behindDoc="1" locked="0" layoutInCell="1" allowOverlap="1">
                  <wp:simplePos x="0" y="0"/>
                  <wp:positionH relativeFrom="column">
                    <wp:posOffset>13335</wp:posOffset>
                  </wp:positionH>
                  <wp:positionV relativeFrom="paragraph">
                    <wp:posOffset>-761365</wp:posOffset>
                  </wp:positionV>
                  <wp:extent cx="760730" cy="731520"/>
                  <wp:effectExtent l="0" t="0" r="1270" b="0"/>
                  <wp:wrapTight wrapText="bothSides">
                    <wp:wrapPolygon edited="0">
                      <wp:start x="0" y="0"/>
                      <wp:lineTo x="0" y="20813"/>
                      <wp:lineTo x="21095" y="20813"/>
                      <wp:lineTo x="210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jah\Desktop\dr saida logos\الجامعة العربية الامريكية جنين.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0730" cy="731520"/>
                          </a:xfrm>
                          <a:prstGeom prst="rect">
                            <a:avLst/>
                          </a:prstGeom>
                          <a:noFill/>
                          <a:ln w="76200">
                            <a:noFill/>
                            <a:miter lim="800000"/>
                            <a:headEnd/>
                            <a:tailEnd/>
                          </a:ln>
                        </pic:spPr>
                      </pic:pic>
                    </a:graphicData>
                  </a:graphic>
                </wp:anchor>
              </w:drawing>
            </w:r>
          </w:p>
        </w:tc>
        <w:tc>
          <w:tcPr>
            <w:tcW w:w="1476" w:type="dxa"/>
            <w:vMerge/>
          </w:tcPr>
          <w:p w:rsidR="00F02426" w:rsidRDefault="00F02426" w:rsidP="00936BC8">
            <w:pPr>
              <w:rPr>
                <w:rtl/>
                <w:lang w:bidi="ar-JO"/>
              </w:rPr>
            </w:pPr>
          </w:p>
        </w:tc>
      </w:tr>
    </w:tbl>
    <w:p w:rsidR="00F02426" w:rsidRPr="00290C7E" w:rsidRDefault="00F02426" w:rsidP="00F02426">
      <w:pPr>
        <w:rPr>
          <w:rFonts w:cs="Simplified Arabic"/>
        </w:rPr>
      </w:pPr>
    </w:p>
    <w:p w:rsidR="00F02426" w:rsidRPr="00290C7E" w:rsidRDefault="00F02426" w:rsidP="00F02426">
      <w:pPr>
        <w:rPr>
          <w:rFonts w:cs="Simplified Arabic"/>
        </w:rPr>
      </w:pPr>
    </w:p>
    <w:p w:rsidR="00F02426" w:rsidRPr="00FF776E" w:rsidRDefault="00F02426" w:rsidP="00F02426">
      <w:pPr>
        <w:pStyle w:val="ListParagraph"/>
        <w:bidi/>
        <w:spacing w:after="0" w:line="240" w:lineRule="auto"/>
        <w:ind w:left="1080"/>
        <w:jc w:val="both"/>
        <w:rPr>
          <w:rFonts w:eastAsia="Arial Unicode MS" w:cs="Simplified Arabic"/>
          <w:sz w:val="24"/>
          <w:szCs w:val="24"/>
        </w:rPr>
      </w:pPr>
      <w:r>
        <w:rPr>
          <w:rFonts w:eastAsia="Arial Unicode MS" w:cs="Simplified Arabic" w:hint="cs"/>
          <w:sz w:val="24"/>
          <w:szCs w:val="24"/>
          <w:rtl/>
        </w:rPr>
        <w:tab/>
      </w:r>
    </w:p>
    <w:p w:rsidR="004E0743" w:rsidRPr="00FF776E" w:rsidRDefault="004E0743" w:rsidP="00FF776E">
      <w:pPr>
        <w:jc w:val="both"/>
        <w:rPr>
          <w:rFonts w:eastAsia="Arial Unicode MS" w:cs="Simplified Arabic"/>
          <w:sz w:val="24"/>
          <w:szCs w:val="24"/>
          <w:lang w:bidi="ar-JO"/>
        </w:rPr>
      </w:pPr>
    </w:p>
    <w:p w:rsidR="004E0743" w:rsidRPr="00981224" w:rsidRDefault="004E0743" w:rsidP="004E0743">
      <w:pPr>
        <w:pStyle w:val="ListParagraph"/>
        <w:bidi/>
        <w:spacing w:after="0" w:line="240" w:lineRule="auto"/>
        <w:ind w:left="360"/>
        <w:jc w:val="both"/>
        <w:rPr>
          <w:rFonts w:eastAsia="Arial Unicode MS" w:cs="Simplified Arabic"/>
          <w:sz w:val="24"/>
          <w:szCs w:val="24"/>
          <w:rtl/>
          <w:lang w:bidi="ar-JO"/>
        </w:rPr>
      </w:pPr>
    </w:p>
    <w:p w:rsidR="004E0743" w:rsidRPr="00091595" w:rsidRDefault="00FF776E" w:rsidP="004E0743">
      <w:pPr>
        <w:jc w:val="both"/>
        <w:rPr>
          <w:rFonts w:eastAsia="Arial Unicode MS" w:cs="Simplified Arabic"/>
          <w:b/>
          <w:bCs/>
          <w:sz w:val="28"/>
          <w:szCs w:val="28"/>
          <w:u w:val="single"/>
          <w:rtl/>
        </w:rPr>
      </w:pPr>
      <w:r>
        <w:rPr>
          <w:rFonts w:eastAsia="Arial Unicode MS" w:cs="Simplified Arabic" w:hint="cs"/>
          <w:b/>
          <w:bCs/>
          <w:sz w:val="28"/>
          <w:szCs w:val="28"/>
          <w:u w:val="single"/>
          <w:rtl/>
        </w:rPr>
        <w:t xml:space="preserve"> </w:t>
      </w:r>
    </w:p>
    <w:p w:rsidR="004E0743" w:rsidRPr="00290C7E" w:rsidRDefault="004E0743" w:rsidP="00BE28CC">
      <w:pPr>
        <w:jc w:val="both"/>
        <w:rPr>
          <w:rFonts w:eastAsia="Arial Unicode MS" w:cs="Simplified Arabic"/>
          <w:sz w:val="24"/>
          <w:szCs w:val="24"/>
          <w:rtl/>
          <w:lang w:bidi="ar-JO"/>
        </w:rPr>
      </w:pPr>
    </w:p>
    <w:sectPr w:rsidR="004E0743" w:rsidRPr="00290C7E" w:rsidSect="00A56A73">
      <w:headerReference w:type="default" r:id="rId23"/>
      <w:footerReference w:type="default" r:id="rId24"/>
      <w:pgSz w:w="12240" w:h="15840"/>
      <w:pgMar w:top="864" w:right="1440" w:bottom="864"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E52" w:rsidRDefault="00EF0E52" w:rsidP="00290C7E">
      <w:r>
        <w:separator/>
      </w:r>
    </w:p>
  </w:endnote>
  <w:endnote w:type="continuationSeparator" w:id="0">
    <w:p w:rsidR="00EF0E52" w:rsidRDefault="00EF0E52" w:rsidP="00290C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tl/>
      </w:rPr>
      <w:id w:val="-1820488386"/>
      <w:docPartObj>
        <w:docPartGallery w:val="Page Numbers (Bottom of Page)"/>
        <w:docPartUnique/>
      </w:docPartObj>
    </w:sdtPr>
    <w:sdtEndPr>
      <w:rPr>
        <w:noProof/>
      </w:rPr>
    </w:sdtEndPr>
    <w:sdtContent>
      <w:p w:rsidR="00BC71B7" w:rsidRDefault="00EF6961">
        <w:pPr>
          <w:pStyle w:val="Footer"/>
          <w:jc w:val="center"/>
        </w:pPr>
        <w:r>
          <w:rPr>
            <w:noProof w:val="0"/>
          </w:rPr>
          <w:fldChar w:fldCharType="begin"/>
        </w:r>
        <w:r w:rsidR="00BC71B7">
          <w:instrText xml:space="preserve"> PAGE   \* MERGEFORMAT </w:instrText>
        </w:r>
        <w:r>
          <w:rPr>
            <w:noProof w:val="0"/>
          </w:rPr>
          <w:fldChar w:fldCharType="separate"/>
        </w:r>
        <w:r w:rsidR="00BC0B6D">
          <w:rPr>
            <w:rtl/>
          </w:rPr>
          <w:t>1</w:t>
        </w:r>
        <w:r>
          <w:fldChar w:fldCharType="end"/>
        </w:r>
      </w:p>
    </w:sdtContent>
  </w:sdt>
  <w:p w:rsidR="00BC71B7" w:rsidRDefault="00BC71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E52" w:rsidRDefault="00EF0E52" w:rsidP="00290C7E">
      <w:r>
        <w:separator/>
      </w:r>
    </w:p>
  </w:footnote>
  <w:footnote w:type="continuationSeparator" w:id="0">
    <w:p w:rsidR="00EF0E52" w:rsidRDefault="00EF0E52" w:rsidP="00290C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bidiVisual/>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6"/>
      <w:gridCol w:w="1688"/>
      <w:gridCol w:w="1728"/>
      <w:gridCol w:w="1540"/>
      <w:gridCol w:w="1686"/>
      <w:gridCol w:w="1446"/>
      <w:gridCol w:w="1476"/>
    </w:tblGrid>
    <w:tr w:rsidR="00BC71B7" w:rsidTr="00BC71B7">
      <w:trPr>
        <w:jc w:val="center"/>
      </w:trPr>
      <w:tc>
        <w:tcPr>
          <w:tcW w:w="1596" w:type="dxa"/>
          <w:vMerge w:val="restart"/>
          <w:vAlign w:val="center"/>
        </w:tcPr>
        <w:p w:rsidR="00BC71B7" w:rsidRDefault="00BC71B7" w:rsidP="00BC71B7">
          <w:pPr>
            <w:jc w:val="center"/>
            <w:rPr>
              <w:rtl/>
              <w:lang w:bidi="ar-JO"/>
            </w:rPr>
          </w:pPr>
        </w:p>
      </w:tc>
      <w:tc>
        <w:tcPr>
          <w:tcW w:w="1688" w:type="dxa"/>
          <w:vAlign w:val="center"/>
        </w:tcPr>
        <w:p w:rsidR="00BC71B7" w:rsidRDefault="00BC71B7" w:rsidP="00BC71B7">
          <w:pPr>
            <w:jc w:val="center"/>
            <w:rPr>
              <w:rtl/>
              <w:lang w:bidi="ar-JO"/>
            </w:rPr>
          </w:pPr>
        </w:p>
      </w:tc>
      <w:tc>
        <w:tcPr>
          <w:tcW w:w="1728" w:type="dxa"/>
        </w:tcPr>
        <w:p w:rsidR="00BC71B7" w:rsidRDefault="00BC71B7" w:rsidP="00BC71B7">
          <w:pPr>
            <w:jc w:val="center"/>
            <w:rPr>
              <w:rtl/>
              <w:lang w:bidi="ar-JO"/>
            </w:rPr>
          </w:pPr>
        </w:p>
      </w:tc>
      <w:tc>
        <w:tcPr>
          <w:tcW w:w="1540" w:type="dxa"/>
        </w:tcPr>
        <w:p w:rsidR="00BC71B7" w:rsidRDefault="00BC71B7" w:rsidP="00BC71B7">
          <w:pPr>
            <w:jc w:val="center"/>
            <w:rPr>
              <w:rtl/>
              <w:lang w:bidi="ar-JO"/>
            </w:rPr>
          </w:pPr>
        </w:p>
      </w:tc>
      <w:tc>
        <w:tcPr>
          <w:tcW w:w="1686" w:type="dxa"/>
          <w:vAlign w:val="center"/>
        </w:tcPr>
        <w:p w:rsidR="00BC71B7" w:rsidRDefault="00BC71B7" w:rsidP="00BC71B7">
          <w:pPr>
            <w:jc w:val="center"/>
            <w:rPr>
              <w:rtl/>
              <w:lang w:bidi="ar-JO"/>
            </w:rPr>
          </w:pPr>
        </w:p>
      </w:tc>
      <w:tc>
        <w:tcPr>
          <w:tcW w:w="1446" w:type="dxa"/>
        </w:tcPr>
        <w:p w:rsidR="00BC71B7" w:rsidRDefault="00BC71B7" w:rsidP="00BC71B7">
          <w:pPr>
            <w:jc w:val="center"/>
            <w:rPr>
              <w:rtl/>
              <w:lang w:bidi="ar-JO"/>
            </w:rPr>
          </w:pPr>
        </w:p>
      </w:tc>
      <w:tc>
        <w:tcPr>
          <w:tcW w:w="1476" w:type="dxa"/>
          <w:vMerge w:val="restart"/>
          <w:vAlign w:val="center"/>
        </w:tcPr>
        <w:p w:rsidR="00BC71B7" w:rsidRDefault="00BC71B7" w:rsidP="00BC71B7">
          <w:pPr>
            <w:jc w:val="center"/>
            <w:rPr>
              <w:rtl/>
              <w:lang w:bidi="ar-JO"/>
            </w:rPr>
          </w:pPr>
        </w:p>
      </w:tc>
    </w:tr>
    <w:tr w:rsidR="00BC71B7" w:rsidTr="00BC71B7">
      <w:trPr>
        <w:jc w:val="center"/>
      </w:trPr>
      <w:tc>
        <w:tcPr>
          <w:tcW w:w="1596" w:type="dxa"/>
          <w:vMerge/>
        </w:tcPr>
        <w:p w:rsidR="00BC71B7" w:rsidRDefault="00BC71B7" w:rsidP="00BC71B7">
          <w:pPr>
            <w:rPr>
              <w:rtl/>
              <w:lang w:bidi="ar-JO"/>
            </w:rPr>
          </w:pPr>
        </w:p>
      </w:tc>
      <w:tc>
        <w:tcPr>
          <w:tcW w:w="1688" w:type="dxa"/>
          <w:vAlign w:val="center"/>
        </w:tcPr>
        <w:p w:rsidR="00BC71B7" w:rsidRDefault="00BC71B7" w:rsidP="00BC71B7">
          <w:pPr>
            <w:rPr>
              <w:rtl/>
              <w:lang w:bidi="ar-JO"/>
            </w:rPr>
          </w:pPr>
        </w:p>
      </w:tc>
      <w:tc>
        <w:tcPr>
          <w:tcW w:w="1728" w:type="dxa"/>
          <w:vAlign w:val="center"/>
        </w:tcPr>
        <w:p w:rsidR="00BC71B7" w:rsidRDefault="00BC71B7" w:rsidP="00BC71B7">
          <w:pPr>
            <w:rPr>
              <w:rtl/>
              <w:lang w:bidi="ar-JO"/>
            </w:rPr>
          </w:pPr>
        </w:p>
      </w:tc>
      <w:tc>
        <w:tcPr>
          <w:tcW w:w="1540" w:type="dxa"/>
          <w:vAlign w:val="center"/>
        </w:tcPr>
        <w:p w:rsidR="00BC71B7" w:rsidRDefault="00BC71B7" w:rsidP="00BC71B7">
          <w:pPr>
            <w:rPr>
              <w:rtl/>
              <w:lang w:bidi="ar-JO"/>
            </w:rPr>
          </w:pPr>
        </w:p>
      </w:tc>
      <w:tc>
        <w:tcPr>
          <w:tcW w:w="1686" w:type="dxa"/>
          <w:vAlign w:val="center"/>
        </w:tcPr>
        <w:p w:rsidR="00BC71B7" w:rsidRDefault="00BC71B7" w:rsidP="00BC71B7">
          <w:pPr>
            <w:rPr>
              <w:rtl/>
              <w:lang w:bidi="ar-JO"/>
            </w:rPr>
          </w:pPr>
        </w:p>
      </w:tc>
      <w:tc>
        <w:tcPr>
          <w:tcW w:w="1446" w:type="dxa"/>
          <w:vAlign w:val="center"/>
        </w:tcPr>
        <w:p w:rsidR="00BC71B7" w:rsidRDefault="00BC71B7" w:rsidP="00BC71B7">
          <w:pPr>
            <w:rPr>
              <w:rtl/>
              <w:lang w:bidi="ar-JO"/>
            </w:rPr>
          </w:pPr>
        </w:p>
      </w:tc>
      <w:tc>
        <w:tcPr>
          <w:tcW w:w="1476" w:type="dxa"/>
          <w:vMerge/>
        </w:tcPr>
        <w:p w:rsidR="00BC71B7" w:rsidRDefault="00BC71B7" w:rsidP="00BC71B7">
          <w:pPr>
            <w:rPr>
              <w:rtl/>
              <w:lang w:bidi="ar-JO"/>
            </w:rPr>
          </w:pPr>
        </w:p>
      </w:tc>
    </w:tr>
  </w:tbl>
  <w:p w:rsidR="00BC71B7" w:rsidRDefault="00BC71B7" w:rsidP="004F3912">
    <w:pPr>
      <w:pStyle w:val="Header"/>
      <w:ind w:left="-360" w:hanging="27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EC1"/>
    <w:multiLevelType w:val="hybridMultilevel"/>
    <w:tmpl w:val="BE7E64E8"/>
    <w:lvl w:ilvl="0" w:tplc="E190F274">
      <w:numFmt w:val="bullet"/>
      <w:lvlText w:val="-"/>
      <w:lvlJc w:val="left"/>
      <w:pPr>
        <w:ind w:left="1080" w:hanging="360"/>
      </w:pPr>
      <w:rPr>
        <w:rFonts w:ascii="Calibri" w:eastAsia="Arial Unicode MS" w:hAnsi="Calibri" w:cs="Simplified Arabic" w:hint="default"/>
        <w:lang w:bidi="ar-J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423C5C"/>
    <w:multiLevelType w:val="hybridMultilevel"/>
    <w:tmpl w:val="C664671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20737B7"/>
    <w:multiLevelType w:val="hybridMultilevel"/>
    <w:tmpl w:val="BA5257D0"/>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31D6DE1"/>
    <w:multiLevelType w:val="hybridMultilevel"/>
    <w:tmpl w:val="55D2AAA2"/>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53A7850"/>
    <w:multiLevelType w:val="hybridMultilevel"/>
    <w:tmpl w:val="C6C60FA8"/>
    <w:lvl w:ilvl="0" w:tplc="04090009">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1C597A"/>
    <w:multiLevelType w:val="hybridMultilevel"/>
    <w:tmpl w:val="CFA228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2D5A3F"/>
    <w:multiLevelType w:val="hybridMultilevel"/>
    <w:tmpl w:val="D9029B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C7873"/>
    <w:multiLevelType w:val="hybridMultilevel"/>
    <w:tmpl w:val="6352C8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DA1B31"/>
    <w:multiLevelType w:val="hybridMultilevel"/>
    <w:tmpl w:val="D0C00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03341D"/>
    <w:multiLevelType w:val="hybridMultilevel"/>
    <w:tmpl w:val="C1022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2023B3"/>
    <w:multiLevelType w:val="hybridMultilevel"/>
    <w:tmpl w:val="383813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37393"/>
    <w:multiLevelType w:val="hybridMultilevel"/>
    <w:tmpl w:val="55D2AAA2"/>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B355AEB"/>
    <w:multiLevelType w:val="hybridMultilevel"/>
    <w:tmpl w:val="31AAC6C2"/>
    <w:lvl w:ilvl="0" w:tplc="7442971C">
      <w:start w:val="1"/>
      <w:numFmt w:val="decimal"/>
      <w:lvlText w:val="%1."/>
      <w:lvlJc w:val="center"/>
      <w:pPr>
        <w:ind w:left="1155" w:hanging="360"/>
      </w:pPr>
      <w:rPr>
        <w:rFonts w:hint="default"/>
        <w:b w:val="0"/>
        <w:bCs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3">
    <w:nsid w:val="2BD83608"/>
    <w:multiLevelType w:val="hybridMultilevel"/>
    <w:tmpl w:val="18060FD0"/>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1554C46"/>
    <w:multiLevelType w:val="hybridMultilevel"/>
    <w:tmpl w:val="A260B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CE1D82"/>
    <w:multiLevelType w:val="hybridMultilevel"/>
    <w:tmpl w:val="B6C4EC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E7714"/>
    <w:multiLevelType w:val="hybridMultilevel"/>
    <w:tmpl w:val="24C0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C2309F"/>
    <w:multiLevelType w:val="hybridMultilevel"/>
    <w:tmpl w:val="0C626B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416316"/>
    <w:multiLevelType w:val="hybridMultilevel"/>
    <w:tmpl w:val="00DA051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4E34E64"/>
    <w:multiLevelType w:val="hybridMultilevel"/>
    <w:tmpl w:val="0E12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B14E8F"/>
    <w:multiLevelType w:val="hybridMultilevel"/>
    <w:tmpl w:val="935E07F8"/>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1">
    <w:nsid w:val="59E04270"/>
    <w:multiLevelType w:val="hybridMultilevel"/>
    <w:tmpl w:val="725CC02C"/>
    <w:lvl w:ilvl="0" w:tplc="DD5A73E6">
      <w:start w:val="1"/>
      <w:numFmt w:val="bullet"/>
      <w:lvlText w:val="o"/>
      <w:lvlJc w:val="left"/>
      <w:pPr>
        <w:ind w:left="720" w:hanging="360"/>
      </w:pPr>
      <w:rPr>
        <w:rFonts w:ascii="Courier New" w:hAnsi="Courier New" w:cs="Courier New"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EB424D"/>
    <w:multiLevelType w:val="hybridMultilevel"/>
    <w:tmpl w:val="8D50D4E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710F38"/>
    <w:multiLevelType w:val="hybridMultilevel"/>
    <w:tmpl w:val="6B8412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F9A2EB2"/>
    <w:multiLevelType w:val="hybridMultilevel"/>
    <w:tmpl w:val="01E85818"/>
    <w:lvl w:ilvl="0" w:tplc="D40A1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B71DDB"/>
    <w:multiLevelType w:val="hybridMultilevel"/>
    <w:tmpl w:val="2708A8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3B751D"/>
    <w:multiLevelType w:val="hybridMultilevel"/>
    <w:tmpl w:val="17C072C0"/>
    <w:lvl w:ilvl="0" w:tplc="E190F274">
      <w:numFmt w:val="bullet"/>
      <w:lvlText w:val="-"/>
      <w:lvlJc w:val="left"/>
      <w:pPr>
        <w:ind w:left="720" w:hanging="360"/>
      </w:pPr>
      <w:rPr>
        <w:rFonts w:ascii="Calibri" w:eastAsia="Arial Unicode MS" w:hAnsi="Calibri" w:cs="Simplified Arabic"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2A1D49"/>
    <w:multiLevelType w:val="hybridMultilevel"/>
    <w:tmpl w:val="5AC24C00"/>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8">
    <w:nsid w:val="7BBD6458"/>
    <w:multiLevelType w:val="hybridMultilevel"/>
    <w:tmpl w:val="860AB5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6"/>
  </w:num>
  <w:num w:numId="4">
    <w:abstractNumId w:val="10"/>
  </w:num>
  <w:num w:numId="5">
    <w:abstractNumId w:val="20"/>
  </w:num>
  <w:num w:numId="6">
    <w:abstractNumId w:val="2"/>
  </w:num>
  <w:num w:numId="7">
    <w:abstractNumId w:val="1"/>
  </w:num>
  <w:num w:numId="8">
    <w:abstractNumId w:val="17"/>
  </w:num>
  <w:num w:numId="9">
    <w:abstractNumId w:val="28"/>
  </w:num>
  <w:num w:numId="10">
    <w:abstractNumId w:val="25"/>
  </w:num>
  <w:num w:numId="11">
    <w:abstractNumId w:val="21"/>
  </w:num>
  <w:num w:numId="12">
    <w:abstractNumId w:val="15"/>
  </w:num>
  <w:num w:numId="13">
    <w:abstractNumId w:val="13"/>
  </w:num>
  <w:num w:numId="14">
    <w:abstractNumId w:val="9"/>
  </w:num>
  <w:num w:numId="15">
    <w:abstractNumId w:val="26"/>
  </w:num>
  <w:num w:numId="16">
    <w:abstractNumId w:val="27"/>
  </w:num>
  <w:num w:numId="17">
    <w:abstractNumId w:val="12"/>
  </w:num>
  <w:num w:numId="18">
    <w:abstractNumId w:val="5"/>
  </w:num>
  <w:num w:numId="19">
    <w:abstractNumId w:val="8"/>
  </w:num>
  <w:num w:numId="20">
    <w:abstractNumId w:val="18"/>
  </w:num>
  <w:num w:numId="21">
    <w:abstractNumId w:val="22"/>
  </w:num>
  <w:num w:numId="22">
    <w:abstractNumId w:val="4"/>
  </w:num>
  <w:num w:numId="23">
    <w:abstractNumId w:val="23"/>
  </w:num>
  <w:num w:numId="24">
    <w:abstractNumId w:val="19"/>
  </w:num>
  <w:num w:numId="25">
    <w:abstractNumId w:val="24"/>
  </w:num>
  <w:num w:numId="26">
    <w:abstractNumId w:val="11"/>
  </w:num>
  <w:num w:numId="27">
    <w:abstractNumId w:val="7"/>
  </w:num>
  <w:num w:numId="28">
    <w:abstractNumId w:val="3"/>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7177C"/>
    <w:rsid w:val="00001F48"/>
    <w:rsid w:val="00001F77"/>
    <w:rsid w:val="00007516"/>
    <w:rsid w:val="0001264E"/>
    <w:rsid w:val="00023571"/>
    <w:rsid w:val="00063865"/>
    <w:rsid w:val="00081B50"/>
    <w:rsid w:val="000A3605"/>
    <w:rsid w:val="000A79BB"/>
    <w:rsid w:val="000B5EA1"/>
    <w:rsid w:val="000B614A"/>
    <w:rsid w:val="000C7B5D"/>
    <w:rsid w:val="000F2E36"/>
    <w:rsid w:val="0010098B"/>
    <w:rsid w:val="00104A51"/>
    <w:rsid w:val="0011050B"/>
    <w:rsid w:val="00120121"/>
    <w:rsid w:val="001402E9"/>
    <w:rsid w:val="00140CBA"/>
    <w:rsid w:val="001437AC"/>
    <w:rsid w:val="00154E8A"/>
    <w:rsid w:val="00170FAC"/>
    <w:rsid w:val="001765AF"/>
    <w:rsid w:val="00177D0F"/>
    <w:rsid w:val="00185E61"/>
    <w:rsid w:val="001A1F47"/>
    <w:rsid w:val="001B52E9"/>
    <w:rsid w:val="001B52F0"/>
    <w:rsid w:val="001B73ED"/>
    <w:rsid w:val="001E4F95"/>
    <w:rsid w:val="001F7E51"/>
    <w:rsid w:val="00201183"/>
    <w:rsid w:val="00204517"/>
    <w:rsid w:val="00214F7A"/>
    <w:rsid w:val="00236A82"/>
    <w:rsid w:val="0025643A"/>
    <w:rsid w:val="00290C7E"/>
    <w:rsid w:val="002B27CA"/>
    <w:rsid w:val="002B5013"/>
    <w:rsid w:val="002C2416"/>
    <w:rsid w:val="002D07AE"/>
    <w:rsid w:val="002D1F6A"/>
    <w:rsid w:val="002D704B"/>
    <w:rsid w:val="002D75A1"/>
    <w:rsid w:val="002E0DDA"/>
    <w:rsid w:val="002E0FBA"/>
    <w:rsid w:val="002E3474"/>
    <w:rsid w:val="002F0E81"/>
    <w:rsid w:val="00312DCA"/>
    <w:rsid w:val="003279A8"/>
    <w:rsid w:val="00331D33"/>
    <w:rsid w:val="00334421"/>
    <w:rsid w:val="0033480B"/>
    <w:rsid w:val="00343D2D"/>
    <w:rsid w:val="003716D2"/>
    <w:rsid w:val="00380366"/>
    <w:rsid w:val="00380933"/>
    <w:rsid w:val="003810EF"/>
    <w:rsid w:val="0039230C"/>
    <w:rsid w:val="003A306D"/>
    <w:rsid w:val="003B1A66"/>
    <w:rsid w:val="003C1F66"/>
    <w:rsid w:val="003D3C25"/>
    <w:rsid w:val="003D79BE"/>
    <w:rsid w:val="003F0154"/>
    <w:rsid w:val="00431746"/>
    <w:rsid w:val="004367F9"/>
    <w:rsid w:val="00440821"/>
    <w:rsid w:val="0044289C"/>
    <w:rsid w:val="00444D81"/>
    <w:rsid w:val="00451A7B"/>
    <w:rsid w:val="004736A2"/>
    <w:rsid w:val="004818BA"/>
    <w:rsid w:val="00497EF4"/>
    <w:rsid w:val="004A3907"/>
    <w:rsid w:val="004B7C95"/>
    <w:rsid w:val="004C7DC0"/>
    <w:rsid w:val="004E0743"/>
    <w:rsid w:val="004E2E01"/>
    <w:rsid w:val="004E6D7A"/>
    <w:rsid w:val="004F28E6"/>
    <w:rsid w:val="004F3912"/>
    <w:rsid w:val="004F6506"/>
    <w:rsid w:val="005100D1"/>
    <w:rsid w:val="005269B6"/>
    <w:rsid w:val="00532558"/>
    <w:rsid w:val="005437E0"/>
    <w:rsid w:val="00552BAC"/>
    <w:rsid w:val="00572818"/>
    <w:rsid w:val="005B1F73"/>
    <w:rsid w:val="005B4D0A"/>
    <w:rsid w:val="005B7B91"/>
    <w:rsid w:val="005E3FFA"/>
    <w:rsid w:val="00615FBE"/>
    <w:rsid w:val="00621D5C"/>
    <w:rsid w:val="00622049"/>
    <w:rsid w:val="0063212F"/>
    <w:rsid w:val="006415C8"/>
    <w:rsid w:val="00681894"/>
    <w:rsid w:val="006850B4"/>
    <w:rsid w:val="0068681C"/>
    <w:rsid w:val="00691DDA"/>
    <w:rsid w:val="00694303"/>
    <w:rsid w:val="006B0491"/>
    <w:rsid w:val="006B145D"/>
    <w:rsid w:val="006B4C59"/>
    <w:rsid w:val="006B4F2C"/>
    <w:rsid w:val="006B5F63"/>
    <w:rsid w:val="006D3DBD"/>
    <w:rsid w:val="006E1B2A"/>
    <w:rsid w:val="006F6BCC"/>
    <w:rsid w:val="00727276"/>
    <w:rsid w:val="00757EF3"/>
    <w:rsid w:val="00776D8F"/>
    <w:rsid w:val="00783A31"/>
    <w:rsid w:val="00790F89"/>
    <w:rsid w:val="007A08DD"/>
    <w:rsid w:val="007A74CB"/>
    <w:rsid w:val="007C3A3C"/>
    <w:rsid w:val="007E396C"/>
    <w:rsid w:val="007E6643"/>
    <w:rsid w:val="0080549F"/>
    <w:rsid w:val="00812587"/>
    <w:rsid w:val="00834233"/>
    <w:rsid w:val="0083446A"/>
    <w:rsid w:val="00834A2A"/>
    <w:rsid w:val="008374AD"/>
    <w:rsid w:val="00844038"/>
    <w:rsid w:val="00850D14"/>
    <w:rsid w:val="00856F0E"/>
    <w:rsid w:val="00873E77"/>
    <w:rsid w:val="008803DE"/>
    <w:rsid w:val="008808F3"/>
    <w:rsid w:val="00883A70"/>
    <w:rsid w:val="008978F1"/>
    <w:rsid w:val="008A0425"/>
    <w:rsid w:val="008A5624"/>
    <w:rsid w:val="008B500D"/>
    <w:rsid w:val="008C3AC2"/>
    <w:rsid w:val="008C5347"/>
    <w:rsid w:val="008D351E"/>
    <w:rsid w:val="008D4D98"/>
    <w:rsid w:val="008D7E3F"/>
    <w:rsid w:val="008F1ABC"/>
    <w:rsid w:val="00905885"/>
    <w:rsid w:val="00945E86"/>
    <w:rsid w:val="00951326"/>
    <w:rsid w:val="009542C9"/>
    <w:rsid w:val="00957FF0"/>
    <w:rsid w:val="00964E58"/>
    <w:rsid w:val="00974B7E"/>
    <w:rsid w:val="00980DD0"/>
    <w:rsid w:val="009934F6"/>
    <w:rsid w:val="009C38F0"/>
    <w:rsid w:val="009D0451"/>
    <w:rsid w:val="009D73AB"/>
    <w:rsid w:val="009D7960"/>
    <w:rsid w:val="009D7C2F"/>
    <w:rsid w:val="009F4CC0"/>
    <w:rsid w:val="009F56EF"/>
    <w:rsid w:val="009F7EC4"/>
    <w:rsid w:val="00A00F35"/>
    <w:rsid w:val="00A117F3"/>
    <w:rsid w:val="00A3094B"/>
    <w:rsid w:val="00A36F50"/>
    <w:rsid w:val="00A520E0"/>
    <w:rsid w:val="00A5385A"/>
    <w:rsid w:val="00A56A73"/>
    <w:rsid w:val="00A85100"/>
    <w:rsid w:val="00AC0146"/>
    <w:rsid w:val="00AC05C9"/>
    <w:rsid w:val="00AC3142"/>
    <w:rsid w:val="00AC3B7B"/>
    <w:rsid w:val="00AD6825"/>
    <w:rsid w:val="00B006F2"/>
    <w:rsid w:val="00B12FEB"/>
    <w:rsid w:val="00B14AA8"/>
    <w:rsid w:val="00B1507C"/>
    <w:rsid w:val="00B2025E"/>
    <w:rsid w:val="00B20AF6"/>
    <w:rsid w:val="00B348CE"/>
    <w:rsid w:val="00B365BF"/>
    <w:rsid w:val="00B5296E"/>
    <w:rsid w:val="00B56B7D"/>
    <w:rsid w:val="00B57350"/>
    <w:rsid w:val="00B66467"/>
    <w:rsid w:val="00B75865"/>
    <w:rsid w:val="00BB1112"/>
    <w:rsid w:val="00BC0B6D"/>
    <w:rsid w:val="00BC71B7"/>
    <w:rsid w:val="00BE28CC"/>
    <w:rsid w:val="00C039DC"/>
    <w:rsid w:val="00C10263"/>
    <w:rsid w:val="00C13DD4"/>
    <w:rsid w:val="00C47F9B"/>
    <w:rsid w:val="00C51F04"/>
    <w:rsid w:val="00C56227"/>
    <w:rsid w:val="00C62AF8"/>
    <w:rsid w:val="00C75EB3"/>
    <w:rsid w:val="00C8222D"/>
    <w:rsid w:val="00CA3F27"/>
    <w:rsid w:val="00CA7BE8"/>
    <w:rsid w:val="00CC1E75"/>
    <w:rsid w:val="00CD0453"/>
    <w:rsid w:val="00CD447B"/>
    <w:rsid w:val="00CD7BE1"/>
    <w:rsid w:val="00CE082E"/>
    <w:rsid w:val="00D04289"/>
    <w:rsid w:val="00D177BC"/>
    <w:rsid w:val="00D17DC4"/>
    <w:rsid w:val="00D27CC9"/>
    <w:rsid w:val="00D36A9C"/>
    <w:rsid w:val="00D5214D"/>
    <w:rsid w:val="00D54943"/>
    <w:rsid w:val="00D7177C"/>
    <w:rsid w:val="00D910FE"/>
    <w:rsid w:val="00DB2A77"/>
    <w:rsid w:val="00DD17D6"/>
    <w:rsid w:val="00DE51FD"/>
    <w:rsid w:val="00DF6F8C"/>
    <w:rsid w:val="00E03D7F"/>
    <w:rsid w:val="00E213C1"/>
    <w:rsid w:val="00E2148A"/>
    <w:rsid w:val="00E52B81"/>
    <w:rsid w:val="00E550B6"/>
    <w:rsid w:val="00E629A4"/>
    <w:rsid w:val="00E97AA4"/>
    <w:rsid w:val="00EC1F36"/>
    <w:rsid w:val="00EC4594"/>
    <w:rsid w:val="00EF0E52"/>
    <w:rsid w:val="00EF6961"/>
    <w:rsid w:val="00F008CB"/>
    <w:rsid w:val="00F02426"/>
    <w:rsid w:val="00F025F7"/>
    <w:rsid w:val="00F13732"/>
    <w:rsid w:val="00F3047F"/>
    <w:rsid w:val="00F32FBC"/>
    <w:rsid w:val="00F72361"/>
    <w:rsid w:val="00F8169E"/>
    <w:rsid w:val="00F81F92"/>
    <w:rsid w:val="00F96417"/>
    <w:rsid w:val="00FD12F2"/>
    <w:rsid w:val="00FE22D8"/>
    <w:rsid w:val="00FE4C1B"/>
    <w:rsid w:val="00FE65E9"/>
    <w:rsid w:val="00FF776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77C"/>
    <w:pPr>
      <w:bidi/>
      <w:spacing w:after="0" w:line="240" w:lineRule="auto"/>
    </w:pPr>
    <w:rPr>
      <w:rFonts w:ascii="Times New Roman" w:eastAsia="Times New Roman" w:hAnsi="Times New Roman" w:cs="Traditional Arabic"/>
      <w:noProof/>
      <w:sz w:val="20"/>
      <w:szCs w:val="20"/>
    </w:rPr>
  </w:style>
  <w:style w:type="paragraph" w:styleId="Heading1">
    <w:name w:val="heading 1"/>
    <w:basedOn w:val="Normal"/>
    <w:next w:val="Normal"/>
    <w:link w:val="Heading1Char"/>
    <w:uiPriority w:val="9"/>
    <w:qFormat/>
    <w:rsid w:val="00D7177C"/>
    <w:pPr>
      <w:keepNext/>
      <w:keepLines/>
      <w:shd w:val="clear" w:color="auto" w:fill="D9D9D9" w:themeFill="background1" w:themeFillShade="D9"/>
      <w:outlineLvl w:val="0"/>
    </w:pPr>
    <w:rPr>
      <w:rFonts w:ascii="Simplified Arabic" w:eastAsia="Arial Unicode MS" w:hAnsi="Simplified Arabic" w:cs="Simplified Arabic"/>
      <w:b/>
      <w:bCs/>
      <w:noProof w:val="0"/>
      <w:color w:val="365F91" w:themeColor="accent1" w:themeShade="BF"/>
      <w:sz w:val="28"/>
      <w:szCs w:val="28"/>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77C"/>
    <w:rPr>
      <w:rFonts w:ascii="Simplified Arabic" w:eastAsia="Arial Unicode MS" w:hAnsi="Simplified Arabic" w:cs="Simplified Arabic"/>
      <w:b/>
      <w:bCs/>
      <w:color w:val="365F91" w:themeColor="accent1" w:themeShade="BF"/>
      <w:sz w:val="28"/>
      <w:szCs w:val="28"/>
      <w:shd w:val="clear" w:color="auto" w:fill="D9D9D9" w:themeFill="background1" w:themeFillShade="D9"/>
      <w:lang w:bidi="ar-JO"/>
    </w:rPr>
  </w:style>
  <w:style w:type="paragraph" w:styleId="ListParagraph">
    <w:name w:val="List Paragraph"/>
    <w:basedOn w:val="Normal"/>
    <w:uiPriority w:val="34"/>
    <w:qFormat/>
    <w:rsid w:val="00D7177C"/>
    <w:pPr>
      <w:bidi w:val="0"/>
      <w:spacing w:after="200" w:line="276" w:lineRule="auto"/>
      <w:ind w:left="720"/>
      <w:contextualSpacing/>
    </w:pPr>
    <w:rPr>
      <w:rFonts w:asciiTheme="minorHAnsi" w:eastAsiaTheme="minorEastAsia" w:hAnsiTheme="minorHAnsi" w:cstheme="minorBidi"/>
      <w:noProof w:val="0"/>
      <w:sz w:val="22"/>
      <w:szCs w:val="22"/>
    </w:rPr>
  </w:style>
  <w:style w:type="paragraph" w:styleId="Header">
    <w:name w:val="header"/>
    <w:basedOn w:val="Normal"/>
    <w:link w:val="HeaderChar"/>
    <w:uiPriority w:val="99"/>
    <w:unhideWhenUsed/>
    <w:rsid w:val="00290C7E"/>
    <w:pPr>
      <w:tabs>
        <w:tab w:val="center" w:pos="4320"/>
        <w:tab w:val="right" w:pos="8640"/>
      </w:tabs>
    </w:pPr>
  </w:style>
  <w:style w:type="character" w:customStyle="1" w:styleId="HeaderChar">
    <w:name w:val="Header Char"/>
    <w:basedOn w:val="DefaultParagraphFont"/>
    <w:link w:val="Header"/>
    <w:uiPriority w:val="99"/>
    <w:rsid w:val="00290C7E"/>
    <w:rPr>
      <w:rFonts w:ascii="Times New Roman" w:eastAsia="Times New Roman" w:hAnsi="Times New Roman" w:cs="Traditional Arabic"/>
      <w:noProof/>
      <w:sz w:val="20"/>
      <w:szCs w:val="20"/>
    </w:rPr>
  </w:style>
  <w:style w:type="paragraph" w:styleId="Footer">
    <w:name w:val="footer"/>
    <w:basedOn w:val="Normal"/>
    <w:link w:val="FooterChar"/>
    <w:uiPriority w:val="99"/>
    <w:unhideWhenUsed/>
    <w:rsid w:val="00290C7E"/>
    <w:pPr>
      <w:tabs>
        <w:tab w:val="center" w:pos="4320"/>
        <w:tab w:val="right" w:pos="8640"/>
      </w:tabs>
    </w:pPr>
  </w:style>
  <w:style w:type="character" w:customStyle="1" w:styleId="FooterChar">
    <w:name w:val="Footer Char"/>
    <w:basedOn w:val="DefaultParagraphFont"/>
    <w:link w:val="Footer"/>
    <w:uiPriority w:val="99"/>
    <w:rsid w:val="00290C7E"/>
    <w:rPr>
      <w:rFonts w:ascii="Times New Roman" w:eastAsia="Times New Roman" w:hAnsi="Times New Roman" w:cs="Traditional Arabic"/>
      <w:noProof/>
      <w:sz w:val="20"/>
      <w:szCs w:val="20"/>
    </w:rPr>
  </w:style>
  <w:style w:type="table" w:styleId="TableGrid">
    <w:name w:val="Table Grid"/>
    <w:basedOn w:val="TableNormal"/>
    <w:uiPriority w:val="59"/>
    <w:rsid w:val="00290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6A73"/>
    <w:rPr>
      <w:rFonts w:ascii="Tahoma" w:hAnsi="Tahoma" w:cs="Tahoma"/>
      <w:sz w:val="16"/>
      <w:szCs w:val="16"/>
    </w:rPr>
  </w:style>
  <w:style w:type="character" w:customStyle="1" w:styleId="BalloonTextChar">
    <w:name w:val="Balloon Text Char"/>
    <w:basedOn w:val="DefaultParagraphFont"/>
    <w:link w:val="BalloonText"/>
    <w:uiPriority w:val="99"/>
    <w:semiHidden/>
    <w:rsid w:val="00A56A73"/>
    <w:rPr>
      <w:rFonts w:ascii="Tahoma" w:eastAsia="Times New Roman" w:hAnsi="Tahoma" w:cs="Tahoma"/>
      <w:noProof/>
      <w:sz w:val="16"/>
      <w:szCs w:val="16"/>
    </w:rPr>
  </w:style>
  <w:style w:type="character" w:styleId="CommentReference">
    <w:name w:val="annotation reference"/>
    <w:basedOn w:val="DefaultParagraphFont"/>
    <w:uiPriority w:val="99"/>
    <w:semiHidden/>
    <w:unhideWhenUsed/>
    <w:rsid w:val="00834A2A"/>
    <w:rPr>
      <w:sz w:val="16"/>
      <w:szCs w:val="16"/>
    </w:rPr>
  </w:style>
  <w:style w:type="paragraph" w:styleId="CommentText">
    <w:name w:val="annotation text"/>
    <w:basedOn w:val="Normal"/>
    <w:link w:val="CommentTextChar"/>
    <w:uiPriority w:val="99"/>
    <w:semiHidden/>
    <w:unhideWhenUsed/>
    <w:rsid w:val="00834A2A"/>
  </w:style>
  <w:style w:type="character" w:customStyle="1" w:styleId="CommentTextChar">
    <w:name w:val="Comment Text Char"/>
    <w:basedOn w:val="DefaultParagraphFont"/>
    <w:link w:val="CommentText"/>
    <w:uiPriority w:val="99"/>
    <w:semiHidden/>
    <w:rsid w:val="00834A2A"/>
    <w:rPr>
      <w:rFonts w:ascii="Times New Roman" w:eastAsia="Times New Roman" w:hAnsi="Times New Roman" w:cs="Traditional Arabic"/>
      <w:noProof/>
      <w:sz w:val="20"/>
      <w:szCs w:val="20"/>
    </w:rPr>
  </w:style>
  <w:style w:type="paragraph" w:styleId="CommentSubject">
    <w:name w:val="annotation subject"/>
    <w:basedOn w:val="CommentText"/>
    <w:next w:val="CommentText"/>
    <w:link w:val="CommentSubjectChar"/>
    <w:uiPriority w:val="99"/>
    <w:semiHidden/>
    <w:unhideWhenUsed/>
    <w:rsid w:val="00834A2A"/>
    <w:rPr>
      <w:b/>
      <w:bCs/>
    </w:rPr>
  </w:style>
  <w:style w:type="character" w:customStyle="1" w:styleId="CommentSubjectChar">
    <w:name w:val="Comment Subject Char"/>
    <w:basedOn w:val="CommentTextChar"/>
    <w:link w:val="CommentSubject"/>
    <w:uiPriority w:val="99"/>
    <w:semiHidden/>
    <w:rsid w:val="00834A2A"/>
    <w:rPr>
      <w:rFonts w:ascii="Times New Roman" w:eastAsia="Times New Roman" w:hAnsi="Times New Roman" w:cs="Traditional Arabic"/>
      <w:b/>
      <w:bC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77C"/>
    <w:pPr>
      <w:bidi/>
      <w:spacing w:after="0" w:line="240" w:lineRule="auto"/>
    </w:pPr>
    <w:rPr>
      <w:rFonts w:ascii="Times New Roman" w:eastAsia="Times New Roman" w:hAnsi="Times New Roman" w:cs="Traditional Arabic"/>
      <w:noProof/>
      <w:sz w:val="20"/>
      <w:szCs w:val="20"/>
    </w:rPr>
  </w:style>
  <w:style w:type="paragraph" w:styleId="Heading1">
    <w:name w:val="heading 1"/>
    <w:basedOn w:val="Normal"/>
    <w:next w:val="Normal"/>
    <w:link w:val="Heading1Char"/>
    <w:uiPriority w:val="9"/>
    <w:qFormat/>
    <w:rsid w:val="00D7177C"/>
    <w:pPr>
      <w:keepNext/>
      <w:keepLines/>
      <w:shd w:val="clear" w:color="auto" w:fill="D9D9D9" w:themeFill="background1" w:themeFillShade="D9"/>
      <w:outlineLvl w:val="0"/>
    </w:pPr>
    <w:rPr>
      <w:rFonts w:ascii="Simplified Arabic" w:eastAsia="Arial Unicode MS" w:hAnsi="Simplified Arabic" w:cs="Simplified Arabic"/>
      <w:b/>
      <w:bCs/>
      <w:noProof w:val="0"/>
      <w:color w:val="365F91" w:themeColor="accent1" w:themeShade="BF"/>
      <w:sz w:val="28"/>
      <w:szCs w:val="28"/>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77C"/>
    <w:rPr>
      <w:rFonts w:ascii="Simplified Arabic" w:eastAsia="Arial Unicode MS" w:hAnsi="Simplified Arabic" w:cs="Simplified Arabic"/>
      <w:b/>
      <w:bCs/>
      <w:color w:val="365F91" w:themeColor="accent1" w:themeShade="BF"/>
      <w:sz w:val="28"/>
      <w:szCs w:val="28"/>
      <w:shd w:val="clear" w:color="auto" w:fill="D9D9D9" w:themeFill="background1" w:themeFillShade="D9"/>
      <w:lang w:bidi="ar-JO"/>
    </w:rPr>
  </w:style>
  <w:style w:type="paragraph" w:styleId="ListParagraph">
    <w:name w:val="List Paragraph"/>
    <w:basedOn w:val="Normal"/>
    <w:uiPriority w:val="34"/>
    <w:qFormat/>
    <w:rsid w:val="00D7177C"/>
    <w:pPr>
      <w:bidi w:val="0"/>
      <w:spacing w:after="200" w:line="276" w:lineRule="auto"/>
      <w:ind w:left="720"/>
      <w:contextualSpacing/>
    </w:pPr>
    <w:rPr>
      <w:rFonts w:asciiTheme="minorHAnsi" w:eastAsiaTheme="minorEastAsia" w:hAnsiTheme="minorHAnsi" w:cstheme="minorBidi"/>
      <w:noProof w:val="0"/>
      <w:sz w:val="22"/>
      <w:szCs w:val="22"/>
    </w:rPr>
  </w:style>
  <w:style w:type="paragraph" w:styleId="Header">
    <w:name w:val="header"/>
    <w:basedOn w:val="Normal"/>
    <w:link w:val="HeaderChar"/>
    <w:uiPriority w:val="99"/>
    <w:unhideWhenUsed/>
    <w:rsid w:val="00290C7E"/>
    <w:pPr>
      <w:tabs>
        <w:tab w:val="center" w:pos="4320"/>
        <w:tab w:val="right" w:pos="8640"/>
      </w:tabs>
    </w:pPr>
  </w:style>
  <w:style w:type="character" w:customStyle="1" w:styleId="HeaderChar">
    <w:name w:val="Header Char"/>
    <w:basedOn w:val="DefaultParagraphFont"/>
    <w:link w:val="Header"/>
    <w:uiPriority w:val="99"/>
    <w:rsid w:val="00290C7E"/>
    <w:rPr>
      <w:rFonts w:ascii="Times New Roman" w:eastAsia="Times New Roman" w:hAnsi="Times New Roman" w:cs="Traditional Arabic"/>
      <w:noProof/>
      <w:sz w:val="20"/>
      <w:szCs w:val="20"/>
    </w:rPr>
  </w:style>
  <w:style w:type="paragraph" w:styleId="Footer">
    <w:name w:val="footer"/>
    <w:basedOn w:val="Normal"/>
    <w:link w:val="FooterChar"/>
    <w:uiPriority w:val="99"/>
    <w:unhideWhenUsed/>
    <w:rsid w:val="00290C7E"/>
    <w:pPr>
      <w:tabs>
        <w:tab w:val="center" w:pos="4320"/>
        <w:tab w:val="right" w:pos="8640"/>
      </w:tabs>
    </w:pPr>
  </w:style>
  <w:style w:type="character" w:customStyle="1" w:styleId="FooterChar">
    <w:name w:val="Footer Char"/>
    <w:basedOn w:val="DefaultParagraphFont"/>
    <w:link w:val="Footer"/>
    <w:uiPriority w:val="99"/>
    <w:rsid w:val="00290C7E"/>
    <w:rPr>
      <w:rFonts w:ascii="Times New Roman" w:eastAsia="Times New Roman" w:hAnsi="Times New Roman" w:cs="Traditional Arabic"/>
      <w:noProof/>
      <w:sz w:val="20"/>
      <w:szCs w:val="20"/>
    </w:rPr>
  </w:style>
  <w:style w:type="table" w:styleId="TableGrid">
    <w:name w:val="Table Grid"/>
    <w:basedOn w:val="TableNormal"/>
    <w:uiPriority w:val="59"/>
    <w:rsid w:val="00290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6A73"/>
    <w:rPr>
      <w:rFonts w:ascii="Tahoma" w:hAnsi="Tahoma" w:cs="Tahoma"/>
      <w:sz w:val="16"/>
      <w:szCs w:val="16"/>
    </w:rPr>
  </w:style>
  <w:style w:type="character" w:customStyle="1" w:styleId="BalloonTextChar">
    <w:name w:val="Balloon Text Char"/>
    <w:basedOn w:val="DefaultParagraphFont"/>
    <w:link w:val="BalloonText"/>
    <w:uiPriority w:val="99"/>
    <w:semiHidden/>
    <w:rsid w:val="00A56A73"/>
    <w:rPr>
      <w:rFonts w:ascii="Tahoma" w:eastAsia="Times New Roman" w:hAnsi="Tahoma" w:cs="Tahoma"/>
      <w:noProof/>
      <w:sz w:val="16"/>
      <w:szCs w:val="16"/>
    </w:rPr>
  </w:style>
  <w:style w:type="character" w:styleId="CommentReference">
    <w:name w:val="annotation reference"/>
    <w:basedOn w:val="DefaultParagraphFont"/>
    <w:uiPriority w:val="99"/>
    <w:semiHidden/>
    <w:unhideWhenUsed/>
    <w:rsid w:val="00834A2A"/>
    <w:rPr>
      <w:sz w:val="16"/>
      <w:szCs w:val="16"/>
    </w:rPr>
  </w:style>
  <w:style w:type="paragraph" w:styleId="CommentText">
    <w:name w:val="annotation text"/>
    <w:basedOn w:val="Normal"/>
    <w:link w:val="CommentTextChar"/>
    <w:uiPriority w:val="99"/>
    <w:semiHidden/>
    <w:unhideWhenUsed/>
    <w:rsid w:val="00834A2A"/>
  </w:style>
  <w:style w:type="character" w:customStyle="1" w:styleId="CommentTextChar">
    <w:name w:val="Comment Text Char"/>
    <w:basedOn w:val="DefaultParagraphFont"/>
    <w:link w:val="CommentText"/>
    <w:uiPriority w:val="99"/>
    <w:semiHidden/>
    <w:rsid w:val="00834A2A"/>
    <w:rPr>
      <w:rFonts w:ascii="Times New Roman" w:eastAsia="Times New Roman" w:hAnsi="Times New Roman" w:cs="Traditional Arabic"/>
      <w:noProof/>
      <w:sz w:val="20"/>
      <w:szCs w:val="20"/>
    </w:rPr>
  </w:style>
  <w:style w:type="paragraph" w:styleId="CommentSubject">
    <w:name w:val="annotation subject"/>
    <w:basedOn w:val="CommentText"/>
    <w:next w:val="CommentText"/>
    <w:link w:val="CommentSubjectChar"/>
    <w:uiPriority w:val="99"/>
    <w:semiHidden/>
    <w:unhideWhenUsed/>
    <w:rsid w:val="00834A2A"/>
    <w:rPr>
      <w:b/>
      <w:bCs/>
    </w:rPr>
  </w:style>
  <w:style w:type="character" w:customStyle="1" w:styleId="CommentSubjectChar">
    <w:name w:val="Comment Subject Char"/>
    <w:basedOn w:val="CommentTextChar"/>
    <w:link w:val="CommentSubject"/>
    <w:uiPriority w:val="99"/>
    <w:semiHidden/>
    <w:rsid w:val="00834A2A"/>
    <w:rPr>
      <w:rFonts w:ascii="Times New Roman" w:eastAsia="Times New Roman" w:hAnsi="Times New Roman" w:cs="Traditional Arabic"/>
      <w:b/>
      <w:bCs/>
      <w:noProof/>
      <w:sz w:val="20"/>
      <w:szCs w:val="20"/>
    </w:rPr>
  </w:style>
</w:styles>
</file>

<file path=word/webSettings.xml><?xml version="1.0" encoding="utf-8"?>
<w:webSettings xmlns:r="http://schemas.openxmlformats.org/officeDocument/2006/relationships" xmlns:w="http://schemas.openxmlformats.org/wordprocessingml/2006/main">
  <w:divs>
    <w:div w:id="764886617">
      <w:bodyDiv w:val="1"/>
      <w:marLeft w:val="0"/>
      <w:marRight w:val="0"/>
      <w:marTop w:val="0"/>
      <w:marBottom w:val="0"/>
      <w:divBdr>
        <w:top w:val="none" w:sz="0" w:space="0" w:color="auto"/>
        <w:left w:val="none" w:sz="0" w:space="0" w:color="auto"/>
        <w:bottom w:val="none" w:sz="0" w:space="0" w:color="auto"/>
        <w:right w:val="none" w:sz="0" w:space="0" w:color="auto"/>
      </w:divBdr>
    </w:div>
    <w:div w:id="112296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52A71-FD00-4875-BBA7-02661122E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khatibr</dc:creator>
  <cp:lastModifiedBy>nahaj</cp:lastModifiedBy>
  <cp:revision>2</cp:revision>
  <dcterms:created xsi:type="dcterms:W3CDTF">2014-01-12T19:46:00Z</dcterms:created>
  <dcterms:modified xsi:type="dcterms:W3CDTF">2014-01-12T19:46:00Z</dcterms:modified>
</cp:coreProperties>
</file>